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7" w:rsidRDefault="00834E9E" w:rsidP="00DC2FA3">
      <w:pPr>
        <w:spacing w:line="800" w:lineRule="exact"/>
        <w:jc w:val="center"/>
        <w:rPr>
          <w:rFonts w:eastAsia="华文中宋" w:hint="eastAsia"/>
          <w:color w:val="FF0000"/>
          <w:w w:val="80"/>
          <w:sz w:val="72"/>
          <w:szCs w:val="72"/>
        </w:rPr>
      </w:pPr>
      <w:bookmarkStart w:id="0" w:name="_GoBack"/>
      <w:bookmarkEnd w:id="0"/>
      <w:r w:rsidRPr="0062256F">
        <w:rPr>
          <w:rFonts w:ascii="宋体" w:hAnsi="宋体" w:hint="eastAsia"/>
          <w:color w:val="FF0000"/>
          <w:w w:val="80"/>
          <w:sz w:val="72"/>
          <w:szCs w:val="72"/>
        </w:rPr>
        <w:t>东南大学</w:t>
      </w:r>
      <w:r w:rsidR="00967862">
        <w:rPr>
          <w:rFonts w:ascii="宋体" w:hAnsi="宋体" w:hint="eastAsia"/>
          <w:color w:val="FF0000"/>
          <w:w w:val="80"/>
          <w:sz w:val="72"/>
          <w:szCs w:val="72"/>
        </w:rPr>
        <w:t>材料科学与工程学院</w:t>
      </w:r>
    </w:p>
    <w:p w:rsidR="00B87005" w:rsidRDefault="00B87005" w:rsidP="00156971">
      <w:pPr>
        <w:adjustRightInd w:val="0"/>
        <w:snapToGrid w:val="0"/>
        <w:jc w:val="center"/>
        <w:rPr>
          <w:rFonts w:ascii="仿宋_GB2312" w:hint="eastAsia"/>
          <w:sz w:val="28"/>
          <w:szCs w:val="28"/>
        </w:rPr>
      </w:pPr>
      <w:bookmarkStart w:id="1" w:name="机关代字"/>
    </w:p>
    <w:p w:rsidR="00D75234" w:rsidRPr="00156971" w:rsidRDefault="009A473C" w:rsidP="00156971">
      <w:pPr>
        <w:adjustRightInd w:val="0"/>
        <w:snapToGrid w:val="0"/>
        <w:jc w:val="center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校材料</w:t>
      </w:r>
      <w:bookmarkEnd w:id="1"/>
      <w:r w:rsidR="00156971" w:rsidRPr="002A1CFD">
        <w:rPr>
          <w:rFonts w:ascii="仿宋_GB2312" w:hint="eastAsia"/>
          <w:sz w:val="28"/>
          <w:szCs w:val="28"/>
        </w:rPr>
        <w:t>〔</w:t>
      </w:r>
      <w:bookmarkStart w:id="2" w:name="年份"/>
      <w:r>
        <w:rPr>
          <w:rFonts w:ascii="仿宋_GB2312"/>
          <w:sz w:val="28"/>
          <w:szCs w:val="28"/>
        </w:rPr>
        <w:t>2017</w:t>
      </w:r>
      <w:bookmarkEnd w:id="2"/>
      <w:r w:rsidR="00156971" w:rsidRPr="002A1CFD">
        <w:rPr>
          <w:rFonts w:ascii="仿宋_GB2312" w:hint="eastAsia"/>
          <w:sz w:val="28"/>
          <w:szCs w:val="28"/>
        </w:rPr>
        <w:t>〕</w:t>
      </w:r>
      <w:bookmarkStart w:id="3" w:name="序号"/>
      <w:r>
        <w:rPr>
          <w:rFonts w:ascii="仿宋_GB2312"/>
          <w:sz w:val="28"/>
          <w:szCs w:val="28"/>
        </w:rPr>
        <w:t>02</w:t>
      </w:r>
      <w:bookmarkEnd w:id="3"/>
      <w:r w:rsidR="00156971">
        <w:rPr>
          <w:rFonts w:ascii="仿宋_GB2312" w:hint="eastAsia"/>
          <w:sz w:val="28"/>
          <w:szCs w:val="28"/>
        </w:rPr>
        <w:t>号</w:t>
      </w:r>
    </w:p>
    <w:p w:rsidR="00B74B61" w:rsidRDefault="009D0AC6" w:rsidP="00AB2857">
      <w:pPr>
        <w:jc w:val="center"/>
        <w:rPr>
          <w:rFonts w:hint="eastAsia"/>
          <w:color w:val="000000"/>
          <w:w w:val="80"/>
          <w:sz w:val="24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8"/>
                        <wps:cNvCnPr/>
                        <wps:spPr bwMode="auto">
                          <a:xfrm>
                            <a:off x="117142" y="109220"/>
                            <a:ext cx="5137817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1171,1092" to="52549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766998" w:rsidRPr="0061334C" w:rsidRDefault="009A473C" w:rsidP="00766998">
      <w:pPr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  <w:bookmarkStart w:id="4" w:name="文件标题"/>
      <w:r w:rsidRPr="0061334C">
        <w:rPr>
          <w:rFonts w:ascii="华文中宋" w:eastAsia="华文中宋" w:hAnsi="华文中宋" w:hint="eastAsia"/>
          <w:color w:val="000000"/>
          <w:sz w:val="36"/>
          <w:szCs w:val="36"/>
        </w:rPr>
        <w:t>关于推荐我院院长助理人选的通知</w:t>
      </w:r>
      <w:bookmarkEnd w:id="4"/>
      <w:r w:rsidR="00766998" w:rsidRPr="0061334C">
        <w:rPr>
          <w:rFonts w:ascii="华文中宋" w:eastAsia="华文中宋" w:hAnsi="华文中宋" w:hint="eastAsia"/>
          <w:color w:val="000000"/>
          <w:sz w:val="36"/>
          <w:szCs w:val="36"/>
        </w:rPr>
        <w:t xml:space="preserve"> </w:t>
      </w:r>
    </w:p>
    <w:p w:rsidR="005129F2" w:rsidRPr="00DE5153" w:rsidRDefault="005129F2" w:rsidP="005129F2">
      <w:pPr>
        <w:spacing w:line="480" w:lineRule="exact"/>
        <w:rPr>
          <w:rFonts w:ascii="仿宋" w:eastAsia="仿宋" w:hAnsi="仿宋"/>
          <w:sz w:val="32"/>
          <w:szCs w:val="32"/>
        </w:rPr>
      </w:pPr>
      <w:bookmarkStart w:id="5" w:name="主送单位"/>
      <w:bookmarkStart w:id="6" w:name="正文"/>
      <w:bookmarkEnd w:id="5"/>
      <w:bookmarkEnd w:id="6"/>
      <w:r w:rsidRPr="00DE5153">
        <w:rPr>
          <w:rFonts w:ascii="仿宋" w:eastAsia="仿宋" w:hAnsi="仿宋" w:hint="eastAsia"/>
          <w:sz w:val="32"/>
          <w:szCs w:val="32"/>
        </w:rPr>
        <w:t>学院各系、各实验室、院机关：</w:t>
      </w:r>
    </w:p>
    <w:p w:rsidR="005129F2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因工作需要，经学院党政联席会研究决定，在全院范围内推荐院长助理5人，现将有关事宜通知如下：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DE5153">
        <w:rPr>
          <w:rFonts w:ascii="仿宋" w:eastAsia="仿宋" w:hAnsi="仿宋" w:hint="eastAsia"/>
          <w:b/>
          <w:sz w:val="32"/>
          <w:szCs w:val="32"/>
        </w:rPr>
        <w:t>资格及条件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1、有良好的职业道德，具较强的组织管理和协调能力，有较强的事业心和责任感，工作勤奋，办事公正，有较好的群众基础</w:t>
      </w:r>
      <w:r>
        <w:rPr>
          <w:rFonts w:ascii="仿宋" w:eastAsia="仿宋" w:hAnsi="仿宋" w:hint="eastAsia"/>
          <w:sz w:val="32"/>
          <w:szCs w:val="32"/>
        </w:rPr>
        <w:t>和奉献精神</w:t>
      </w:r>
      <w:r w:rsidRPr="00DE5153">
        <w:rPr>
          <w:rFonts w:ascii="仿宋" w:eastAsia="仿宋" w:hAnsi="仿宋" w:hint="eastAsia"/>
          <w:sz w:val="32"/>
          <w:szCs w:val="32"/>
        </w:rPr>
        <w:t>，身体健康。</w:t>
      </w:r>
    </w:p>
    <w:p w:rsidR="005129F2" w:rsidRPr="00DE5153" w:rsidRDefault="005129F2" w:rsidP="005129F2">
      <w:pPr>
        <w:spacing w:line="480" w:lineRule="exact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 xml:space="preserve">    2、熟悉学院和学校情况，具有学院基层岗位管理工作经验者优先；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原则上</w:t>
      </w:r>
      <w:r w:rsidRPr="00DE5153">
        <w:rPr>
          <w:rFonts w:ascii="仿宋" w:eastAsia="仿宋" w:hAnsi="仿宋" w:hint="eastAsia"/>
          <w:sz w:val="32"/>
          <w:szCs w:val="32"/>
        </w:rPr>
        <w:t>具有副高级以上职称。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4、首任年龄不超过40周岁。</w:t>
      </w:r>
    </w:p>
    <w:p w:rsidR="005129F2" w:rsidRPr="00DE5153" w:rsidRDefault="005129F2" w:rsidP="005129F2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E5153">
        <w:rPr>
          <w:rFonts w:ascii="仿宋" w:eastAsia="仿宋" w:hAnsi="仿宋" w:hint="eastAsia"/>
          <w:b/>
          <w:sz w:val="32"/>
          <w:szCs w:val="32"/>
        </w:rPr>
        <w:t>二、岗位职责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1、学科院长助理（1人）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主要职责：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1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①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、协助院长进行学院学科规划、建设工作；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2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②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、协助院长组织重点学科等的组织申报、建设与管理、评估等工作；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3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③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、协助院长进行学科建设经费的管理工作；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4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④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、协助完成学院学术委员会组织工作；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5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⑤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、其它有关学科建设的工作。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2、教学院长助理（2人）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主要职责：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lastRenderedPageBreak/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1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①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、教学院长助理</w:t>
      </w: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1 \* ROMAN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/>
          <w:noProof/>
          <w:sz w:val="32"/>
          <w:szCs w:val="32"/>
        </w:rPr>
        <w:t>I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：协助分管本科教学的副院长，共同完成本科教学评估、工程专业认证以及本科教育教学改革项目等事宜；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2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②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、教学院长助理</w:t>
      </w: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2 \* ROMAN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/>
          <w:noProof/>
          <w:sz w:val="32"/>
          <w:szCs w:val="32"/>
        </w:rPr>
        <w:t>II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：协助分管本科教学与研究生培养的副院长，共同完成本科与研究生的培养方案修订、研究生招生事宜、研究生教育教学改革项目以及教务处和研究生院日常教学工作安排。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3、科研院长助理（2人：横向1人、纵向1人）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主要职责：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1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①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、协助科研院长做好学院科研工作的整体规划以及日常的统筹和管理（共通）；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2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②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、协助做好科研纵向项目申报规划和管理等工作（纵向）；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3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③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、协助做好科研横向项目申报规划和管理等工作（横向）；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4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④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、协助做好学院学术平台的建设规划工作（共通）；</w:t>
      </w:r>
    </w:p>
    <w:p w:rsidR="005129F2" w:rsidRPr="00DE5153" w:rsidRDefault="005129F2" w:rsidP="005129F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/>
          <w:sz w:val="32"/>
          <w:szCs w:val="32"/>
        </w:rPr>
        <w:fldChar w:fldCharType="begin"/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 w:hint="eastAsia"/>
          <w:sz w:val="32"/>
          <w:szCs w:val="32"/>
        </w:rPr>
        <w:instrText>= 5 \* GB3</w:instrText>
      </w:r>
      <w:r w:rsidRPr="00DE5153">
        <w:rPr>
          <w:rFonts w:ascii="仿宋" w:eastAsia="仿宋" w:hAnsi="仿宋"/>
          <w:sz w:val="32"/>
          <w:szCs w:val="32"/>
        </w:rPr>
        <w:instrText xml:space="preserve"> </w:instrText>
      </w:r>
      <w:r w:rsidRPr="00DE5153">
        <w:rPr>
          <w:rFonts w:ascii="仿宋" w:eastAsia="仿宋" w:hAnsi="仿宋"/>
          <w:sz w:val="32"/>
          <w:szCs w:val="32"/>
        </w:rPr>
        <w:fldChar w:fldCharType="separate"/>
      </w:r>
      <w:r w:rsidRPr="00DE5153">
        <w:rPr>
          <w:rFonts w:ascii="仿宋" w:eastAsia="仿宋" w:hAnsi="仿宋" w:hint="eastAsia"/>
          <w:sz w:val="32"/>
          <w:szCs w:val="32"/>
        </w:rPr>
        <w:t>⑤</w:t>
      </w:r>
      <w:r w:rsidRPr="00DE5153">
        <w:rPr>
          <w:rFonts w:ascii="仿宋" w:eastAsia="仿宋" w:hAnsi="仿宋"/>
          <w:sz w:val="32"/>
          <w:szCs w:val="32"/>
        </w:rPr>
        <w:fldChar w:fldCharType="end"/>
      </w:r>
      <w:r w:rsidRPr="00DE5153">
        <w:rPr>
          <w:rFonts w:ascii="仿宋" w:eastAsia="仿宋" w:hAnsi="仿宋" w:hint="eastAsia"/>
          <w:sz w:val="32"/>
          <w:szCs w:val="32"/>
        </w:rPr>
        <w:t>、根据领导安排，协助做好其他工作（共通）。</w:t>
      </w:r>
    </w:p>
    <w:p w:rsidR="005129F2" w:rsidRPr="00B4326E" w:rsidRDefault="005129F2" w:rsidP="005129F2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4326E">
        <w:rPr>
          <w:rFonts w:ascii="仿宋" w:eastAsia="仿宋" w:hAnsi="仿宋" w:hint="eastAsia"/>
          <w:b/>
          <w:sz w:val="32"/>
          <w:szCs w:val="32"/>
        </w:rPr>
        <w:t>三、推荐方式及时间</w:t>
      </w:r>
    </w:p>
    <w:p w:rsidR="005129F2" w:rsidRPr="00DE5153" w:rsidRDefault="005129F2" w:rsidP="0061334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采取</w:t>
      </w:r>
      <w:r w:rsidR="00B87005">
        <w:rPr>
          <w:rFonts w:ascii="仿宋" w:eastAsia="仿宋" w:hAnsi="仿宋" w:hint="eastAsia"/>
          <w:sz w:val="32"/>
          <w:szCs w:val="32"/>
        </w:rPr>
        <w:t>民主</w:t>
      </w:r>
      <w:r w:rsidRPr="00DE5153">
        <w:rPr>
          <w:rFonts w:ascii="仿宋" w:eastAsia="仿宋" w:hAnsi="仿宋" w:hint="eastAsia"/>
          <w:sz w:val="32"/>
          <w:szCs w:val="32"/>
        </w:rPr>
        <w:t>推荐形式（</w:t>
      </w:r>
      <w:r w:rsidR="00B87005">
        <w:rPr>
          <w:rFonts w:ascii="仿宋" w:eastAsia="仿宋" w:hAnsi="仿宋" w:hint="eastAsia"/>
          <w:sz w:val="32"/>
          <w:szCs w:val="32"/>
        </w:rPr>
        <w:t>各学系</w:t>
      </w:r>
      <w:r w:rsidR="00B87005" w:rsidRPr="00DE5153">
        <w:rPr>
          <w:rFonts w:ascii="仿宋" w:eastAsia="仿宋" w:hAnsi="仿宋" w:hint="eastAsia"/>
          <w:sz w:val="32"/>
          <w:szCs w:val="32"/>
        </w:rPr>
        <w:t>组织推荐</w:t>
      </w:r>
      <w:r w:rsidR="00B87005">
        <w:rPr>
          <w:rFonts w:ascii="仿宋" w:eastAsia="仿宋" w:hAnsi="仿宋" w:hint="eastAsia"/>
          <w:sz w:val="32"/>
          <w:szCs w:val="32"/>
        </w:rPr>
        <w:t>、</w:t>
      </w:r>
      <w:r w:rsidR="00B87005" w:rsidRPr="00DE5153">
        <w:rPr>
          <w:rFonts w:ascii="仿宋" w:eastAsia="仿宋" w:hAnsi="仿宋" w:hint="eastAsia"/>
          <w:sz w:val="32"/>
          <w:szCs w:val="32"/>
        </w:rPr>
        <w:t>他人推荐、</w:t>
      </w:r>
      <w:r w:rsidRPr="00DE5153">
        <w:rPr>
          <w:rFonts w:ascii="仿宋" w:eastAsia="仿宋" w:hAnsi="仿宋" w:hint="eastAsia"/>
          <w:sz w:val="32"/>
          <w:szCs w:val="32"/>
        </w:rPr>
        <w:t>自我推荐）进行，推荐、报名截至时间：2017年4月9日17：00,请在截至时间内将推荐人选基本信息发送至联系人邮箱即可。</w:t>
      </w:r>
    </w:p>
    <w:p w:rsidR="005129F2" w:rsidRPr="00DE5153" w:rsidRDefault="005129F2" w:rsidP="005129F2">
      <w:pPr>
        <w:spacing w:line="480" w:lineRule="exact"/>
        <w:ind w:firstLine="48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联系人：马慧</w:t>
      </w:r>
    </w:p>
    <w:p w:rsidR="005129F2" w:rsidRPr="00DE5153" w:rsidRDefault="005129F2" w:rsidP="005129F2">
      <w:pPr>
        <w:spacing w:line="480" w:lineRule="exact"/>
        <w:ind w:firstLine="48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邮箱：mahuihui@seu.edu.cn</w:t>
      </w:r>
    </w:p>
    <w:p w:rsidR="005129F2" w:rsidRDefault="005129F2" w:rsidP="005129F2">
      <w:pPr>
        <w:spacing w:line="480" w:lineRule="exact"/>
        <w:ind w:firstLine="480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联系电话：52090677</w:t>
      </w:r>
    </w:p>
    <w:p w:rsidR="005129F2" w:rsidRDefault="005129F2" w:rsidP="005129F2">
      <w:pPr>
        <w:spacing w:line="480" w:lineRule="exact"/>
        <w:ind w:firstLine="480"/>
        <w:rPr>
          <w:rFonts w:ascii="仿宋" w:eastAsia="仿宋" w:hAnsi="仿宋"/>
          <w:sz w:val="32"/>
          <w:szCs w:val="32"/>
        </w:rPr>
      </w:pPr>
    </w:p>
    <w:p w:rsidR="005129F2" w:rsidRPr="00DE5153" w:rsidRDefault="005129F2" w:rsidP="005129F2">
      <w:pPr>
        <w:spacing w:line="480" w:lineRule="exact"/>
        <w:ind w:firstLine="480"/>
        <w:rPr>
          <w:rFonts w:ascii="仿宋" w:eastAsia="仿宋" w:hAnsi="仿宋" w:hint="eastAsia"/>
          <w:sz w:val="32"/>
          <w:szCs w:val="32"/>
        </w:rPr>
      </w:pPr>
    </w:p>
    <w:p w:rsidR="005129F2" w:rsidRPr="00DE5153" w:rsidRDefault="005129F2" w:rsidP="005129F2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东南大学材料科学与工程学院</w:t>
      </w:r>
    </w:p>
    <w:p w:rsidR="005129F2" w:rsidRDefault="005129F2" w:rsidP="005129F2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 w:rsidRPr="00DE5153">
        <w:rPr>
          <w:rFonts w:ascii="仿宋" w:eastAsia="仿宋" w:hAnsi="仿宋" w:hint="eastAsia"/>
          <w:sz w:val="32"/>
          <w:szCs w:val="32"/>
        </w:rPr>
        <w:t>2017年3月28日</w:t>
      </w:r>
    </w:p>
    <w:p w:rsidR="005129F2" w:rsidRDefault="005129F2" w:rsidP="005129F2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</w:p>
    <w:p w:rsidR="005129F2" w:rsidRPr="00DE5153" w:rsidRDefault="005129F2" w:rsidP="005129F2">
      <w:pPr>
        <w:spacing w:line="480" w:lineRule="exact"/>
        <w:jc w:val="right"/>
        <w:rPr>
          <w:rFonts w:ascii="仿宋" w:eastAsia="仿宋" w:hAnsi="仿宋" w:hint="eastAsia"/>
          <w:sz w:val="32"/>
          <w:szCs w:val="32"/>
        </w:rPr>
      </w:pPr>
    </w:p>
    <w:p w:rsidR="0036444E" w:rsidRDefault="0036444E" w:rsidP="0036444E">
      <w:pPr>
        <w:snapToGrid w:val="0"/>
        <w:spacing w:line="480" w:lineRule="auto"/>
        <w:ind w:right="28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/>
          <w:color w:val="000000"/>
          <w:sz w:val="30"/>
        </w:rPr>
        <w:t xml:space="preserve">                       </w:t>
      </w:r>
    </w:p>
    <w:p w:rsidR="005129F2" w:rsidRPr="00D57B15" w:rsidRDefault="009D0AC6" w:rsidP="00013124">
      <w:pPr>
        <w:spacing w:line="500" w:lineRule="exact"/>
        <w:rPr>
          <w:rFonts w:ascii="华文中宋" w:eastAsia="华文中宋" w:hAnsi="华文中宋" w:hint="eastAsia"/>
          <w:color w:val="000000"/>
          <w:sz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fq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"/>
            </w:pict>
          </mc:Fallback>
        </mc:AlternateContent>
      </w:r>
      <w:r w:rsidR="00013124">
        <w:rPr>
          <w:rFonts w:ascii="黑体" w:eastAsia="黑体" w:hint="eastAsia"/>
          <w:color w:val="000000"/>
          <w:sz w:val="30"/>
        </w:rPr>
        <w:t>主题词：</w:t>
      </w:r>
      <w:r w:rsidR="00013124" w:rsidRPr="00D57B15">
        <w:rPr>
          <w:rFonts w:ascii="华文中宋" w:eastAsia="华文中宋" w:hAnsi="华文中宋"/>
          <w:color w:val="000000"/>
          <w:sz w:val="30"/>
        </w:rPr>
        <w:t xml:space="preserve"> </w:t>
      </w:r>
      <w:bookmarkStart w:id="7" w:name="主题词"/>
      <w:bookmarkEnd w:id="7"/>
      <w:r w:rsidR="005129F2">
        <w:rPr>
          <w:rFonts w:ascii="华文中宋" w:eastAsia="华文中宋" w:hAnsi="华文中宋" w:hint="eastAsia"/>
          <w:color w:val="000000"/>
          <w:sz w:val="30"/>
        </w:rPr>
        <w:t>院长助理</w:t>
      </w:r>
    </w:p>
    <w:p w:rsidR="005129F2" w:rsidRDefault="00013124" w:rsidP="00013124">
      <w:pPr>
        <w:spacing w:line="5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抄报</w:t>
      </w:r>
      <w:bookmarkStart w:id="8" w:name="抄报"/>
      <w:bookmarkEnd w:id="8"/>
      <w:r w:rsidR="005129F2">
        <w:rPr>
          <w:rFonts w:ascii="仿宋_GB2312" w:eastAsia="仿宋_GB2312" w:hint="eastAsia"/>
          <w:sz w:val="24"/>
        </w:rPr>
        <w:t>：材料科学与</w:t>
      </w:r>
      <w:r w:rsidR="005129F2">
        <w:rPr>
          <w:rFonts w:ascii="仿宋_GB2312" w:eastAsia="仿宋_GB2312"/>
          <w:sz w:val="24"/>
        </w:rPr>
        <w:t>工程</w:t>
      </w:r>
      <w:r w:rsidR="005129F2">
        <w:rPr>
          <w:rFonts w:ascii="仿宋_GB2312" w:eastAsia="仿宋_GB2312" w:hint="eastAsia"/>
          <w:sz w:val="24"/>
        </w:rPr>
        <w:t>学院</w:t>
      </w:r>
      <w:r w:rsidR="005129F2">
        <w:rPr>
          <w:rFonts w:ascii="仿宋_GB2312" w:eastAsia="仿宋_GB2312"/>
          <w:sz w:val="24"/>
        </w:rPr>
        <w:t>各系、各实验室、院机关</w:t>
      </w:r>
    </w:p>
    <w:p w:rsidR="00013124" w:rsidRDefault="00013124" w:rsidP="00013124">
      <w:pPr>
        <w:spacing w:line="500" w:lineRule="exact"/>
        <w:rPr>
          <w:rFonts w:hint="eastAsia"/>
          <w:sz w:val="24"/>
        </w:rPr>
      </w:pPr>
      <w:r>
        <w:rPr>
          <w:rFonts w:ascii="仿宋_GB2312" w:eastAsia="仿宋_GB2312" w:hint="eastAsia"/>
          <w:sz w:val="24"/>
        </w:rPr>
        <w:t>抄送：</w:t>
      </w:r>
      <w:bookmarkStart w:id="9" w:name="抄送"/>
      <w:bookmarkEnd w:id="9"/>
      <w:r w:rsidR="005129F2" w:rsidRPr="00785852">
        <w:rPr>
          <w:rFonts w:ascii="仿宋_GB2312" w:eastAsia="仿宋_GB2312" w:hint="eastAsia"/>
          <w:sz w:val="24"/>
        </w:rPr>
        <w:t>学校</w:t>
      </w:r>
      <w:r w:rsidR="005129F2" w:rsidRPr="00785852">
        <w:rPr>
          <w:rFonts w:ascii="仿宋_GB2312" w:eastAsia="仿宋_GB2312"/>
          <w:sz w:val="24"/>
        </w:rPr>
        <w:t>相关部门</w:t>
      </w:r>
    </w:p>
    <w:p w:rsidR="00013124" w:rsidRPr="00DD0989" w:rsidRDefault="009D0AC6" w:rsidP="00013124">
      <w:pPr>
        <w:spacing w:line="5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p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"/>
            </w:pict>
          </mc:Fallback>
        </mc:AlternateContent>
      </w:r>
      <w:r w:rsidR="005C5C55" w:rsidRPr="00D927D1">
        <w:rPr>
          <w:rFonts w:ascii="仿宋_GB2312" w:eastAsia="仿宋_GB2312" w:hint="eastAsia"/>
          <w:sz w:val="28"/>
          <w:szCs w:val="28"/>
        </w:rPr>
        <w:t>东南大学</w:t>
      </w:r>
      <w:r w:rsidR="00967862">
        <w:rPr>
          <w:rFonts w:ascii="仿宋_GB2312" w:eastAsia="仿宋_GB2312" w:hint="eastAsia"/>
          <w:sz w:val="28"/>
          <w:szCs w:val="28"/>
        </w:rPr>
        <w:t>材料科学与工程学院</w:t>
      </w:r>
      <w:r w:rsidR="005129F2">
        <w:rPr>
          <w:rFonts w:ascii="仿宋_GB2312" w:eastAsia="仿宋_GB2312" w:hint="eastAsia"/>
          <w:color w:val="000000"/>
          <w:sz w:val="28"/>
        </w:rPr>
        <w:t xml:space="preserve">             </w:t>
      </w:r>
      <w:r w:rsidR="005129F2">
        <w:rPr>
          <w:rFonts w:ascii="仿宋_GB2312" w:eastAsia="仿宋_GB2312"/>
          <w:color w:val="000000"/>
          <w:sz w:val="28"/>
        </w:rPr>
        <w:t>2017</w:t>
      </w:r>
      <w:r w:rsidR="00013124">
        <w:rPr>
          <w:rFonts w:ascii="仿宋_GB2312" w:eastAsia="仿宋_GB2312" w:hint="eastAsia"/>
          <w:color w:val="000000"/>
          <w:sz w:val="28"/>
        </w:rPr>
        <w:t>年</w:t>
      </w:r>
      <w:r w:rsidR="005129F2">
        <w:rPr>
          <w:rFonts w:ascii="仿宋_GB2312" w:eastAsia="仿宋_GB2312" w:hint="eastAsia"/>
          <w:color w:val="000000"/>
          <w:sz w:val="28"/>
        </w:rPr>
        <w:t>03</w:t>
      </w:r>
      <w:r w:rsidR="00013124">
        <w:rPr>
          <w:rFonts w:ascii="仿宋_GB2312" w:eastAsia="仿宋_GB2312" w:hint="eastAsia"/>
          <w:color w:val="000000"/>
          <w:sz w:val="28"/>
        </w:rPr>
        <w:t>月</w:t>
      </w:r>
      <w:r w:rsidR="005129F2">
        <w:rPr>
          <w:rFonts w:ascii="仿宋_GB2312" w:eastAsia="仿宋_GB2312" w:hint="eastAsia"/>
          <w:color w:val="000000"/>
          <w:sz w:val="28"/>
        </w:rPr>
        <w:t>28</w:t>
      </w:r>
      <w:r w:rsidR="00013124">
        <w:rPr>
          <w:rFonts w:ascii="仿宋_GB2312" w:eastAsia="仿宋_GB2312" w:hint="eastAsia"/>
          <w:color w:val="000000"/>
          <w:sz w:val="28"/>
        </w:rPr>
        <w:t>日印发</w:t>
      </w:r>
    </w:p>
    <w:p w:rsidR="00013124" w:rsidRPr="00904CB1" w:rsidRDefault="00013124" w:rsidP="00013124">
      <w:pPr>
        <w:rPr>
          <w:rFonts w:ascii="宋体" w:hAnsi="宋体" w:hint="eastAsia"/>
          <w:color w:val="000000"/>
          <w:sz w:val="28"/>
        </w:rPr>
      </w:pPr>
    </w:p>
    <w:sectPr w:rsidR="00013124" w:rsidRPr="00904CB1">
      <w:pgSz w:w="11906" w:h="16838" w:code="9"/>
      <w:pgMar w:top="1440" w:right="1797" w:bottom="1440" w:left="1797" w:header="28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E4" w:rsidRDefault="009351E4">
      <w:r>
        <w:separator/>
      </w:r>
    </w:p>
  </w:endnote>
  <w:endnote w:type="continuationSeparator" w:id="0">
    <w:p w:rsidR="009351E4" w:rsidRDefault="0093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E4" w:rsidRDefault="009351E4">
      <w:r>
        <w:separator/>
      </w:r>
    </w:p>
  </w:footnote>
  <w:footnote w:type="continuationSeparator" w:id="0">
    <w:p w:rsidR="009351E4" w:rsidRDefault="00935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qRqT3lTk1+huqP10eR28lqClw8=" w:salt="dUSM9lS0gORKibIo1TzNeQ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A73C4"/>
    <w:rsid w:val="000B6568"/>
    <w:rsid w:val="00156971"/>
    <w:rsid w:val="00192474"/>
    <w:rsid w:val="001E0A94"/>
    <w:rsid w:val="002634C2"/>
    <w:rsid w:val="002E4F2F"/>
    <w:rsid w:val="0036444E"/>
    <w:rsid w:val="00480BDB"/>
    <w:rsid w:val="00492E82"/>
    <w:rsid w:val="005129F2"/>
    <w:rsid w:val="00517C3B"/>
    <w:rsid w:val="005A1E30"/>
    <w:rsid w:val="005C5C55"/>
    <w:rsid w:val="0061334C"/>
    <w:rsid w:val="00632250"/>
    <w:rsid w:val="006346A3"/>
    <w:rsid w:val="006E31D2"/>
    <w:rsid w:val="00735521"/>
    <w:rsid w:val="00764EDD"/>
    <w:rsid w:val="00766998"/>
    <w:rsid w:val="00785852"/>
    <w:rsid w:val="00834E9E"/>
    <w:rsid w:val="00851F52"/>
    <w:rsid w:val="00904CB1"/>
    <w:rsid w:val="009351E4"/>
    <w:rsid w:val="00942B1A"/>
    <w:rsid w:val="00967862"/>
    <w:rsid w:val="009A473C"/>
    <w:rsid w:val="009D0AC6"/>
    <w:rsid w:val="00A6063C"/>
    <w:rsid w:val="00AB2857"/>
    <w:rsid w:val="00B71CFA"/>
    <w:rsid w:val="00B74B61"/>
    <w:rsid w:val="00B87005"/>
    <w:rsid w:val="00B93B8B"/>
    <w:rsid w:val="00BF5141"/>
    <w:rsid w:val="00C0767E"/>
    <w:rsid w:val="00CC6CE8"/>
    <w:rsid w:val="00D67176"/>
    <w:rsid w:val="00D75234"/>
    <w:rsid w:val="00DC2FA3"/>
    <w:rsid w:val="00EB5640"/>
    <w:rsid w:val="00ED3D2D"/>
    <w:rsid w:val="00EE5A7A"/>
    <w:rsid w:val="00F07D8E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5129F2"/>
    <w:pPr>
      <w:ind w:leftChars="2500" w:left="100"/>
    </w:pPr>
  </w:style>
  <w:style w:type="character" w:customStyle="1" w:styleId="Char">
    <w:name w:val="日期 Char"/>
    <w:link w:val="a5"/>
    <w:rsid w:val="005129F2"/>
    <w:rPr>
      <w:kern w:val="2"/>
      <w:sz w:val="21"/>
      <w:szCs w:val="24"/>
    </w:rPr>
  </w:style>
  <w:style w:type="paragraph" w:styleId="a6">
    <w:name w:val="Balloon Text"/>
    <w:basedOn w:val="a"/>
    <w:link w:val="Char0"/>
    <w:rsid w:val="00B87005"/>
    <w:rPr>
      <w:sz w:val="18"/>
      <w:szCs w:val="18"/>
    </w:rPr>
  </w:style>
  <w:style w:type="character" w:customStyle="1" w:styleId="Char0">
    <w:name w:val="批注框文本 Char"/>
    <w:link w:val="a6"/>
    <w:rsid w:val="00B870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5129F2"/>
    <w:pPr>
      <w:ind w:leftChars="2500" w:left="100"/>
    </w:pPr>
  </w:style>
  <w:style w:type="character" w:customStyle="1" w:styleId="Char">
    <w:name w:val="日期 Char"/>
    <w:link w:val="a5"/>
    <w:rsid w:val="005129F2"/>
    <w:rPr>
      <w:kern w:val="2"/>
      <w:sz w:val="21"/>
      <w:szCs w:val="24"/>
    </w:rPr>
  </w:style>
  <w:style w:type="paragraph" w:styleId="a6">
    <w:name w:val="Balloon Text"/>
    <w:basedOn w:val="a"/>
    <w:link w:val="Char0"/>
    <w:rsid w:val="00B87005"/>
    <w:rPr>
      <w:sz w:val="18"/>
      <w:szCs w:val="18"/>
    </w:rPr>
  </w:style>
  <w:style w:type="character" w:customStyle="1" w:styleId="Char0">
    <w:name w:val="批注框文本 Char"/>
    <w:link w:val="a6"/>
    <w:rsid w:val="00B870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>wiscom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2017-03-29T08:42:00Z</dcterms:created>
  <dcterms:modified xsi:type="dcterms:W3CDTF">2017-03-29T08:42:00Z</dcterms:modified>
</cp:coreProperties>
</file>