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30" w:rsidRDefault="00CE2830" w:rsidP="00CE2830">
      <w:pPr>
        <w:adjustRightInd w:val="0"/>
        <w:spacing w:line="300" w:lineRule="exact"/>
        <w:rPr>
          <w:rFonts w:eastAsia="黑体" w:hint="eastAsia"/>
          <w:color w:val="000000"/>
          <w:szCs w:val="32"/>
        </w:rPr>
      </w:pPr>
      <w:bookmarkStart w:id="0" w:name="_GoBack"/>
      <w:bookmarkEnd w:id="0"/>
      <w:r w:rsidRPr="00C03E23">
        <w:rPr>
          <w:rFonts w:eastAsia="黑体"/>
          <w:color w:val="000000"/>
          <w:szCs w:val="32"/>
        </w:rPr>
        <w:t xml:space="preserve">                            </w:t>
      </w:r>
    </w:p>
    <w:p w:rsidR="00CE2830" w:rsidRDefault="00CE2830" w:rsidP="00CE2830">
      <w:pPr>
        <w:adjustRightInd w:val="0"/>
        <w:spacing w:line="300" w:lineRule="exact"/>
        <w:rPr>
          <w:rFonts w:eastAsia="黑体" w:hint="eastAsia"/>
          <w:color w:val="000000"/>
          <w:szCs w:val="32"/>
        </w:rPr>
      </w:pPr>
    </w:p>
    <w:p w:rsidR="00CE2830" w:rsidRDefault="00CE2830" w:rsidP="00CE2830">
      <w:pPr>
        <w:adjustRightInd w:val="0"/>
        <w:spacing w:line="300" w:lineRule="exact"/>
        <w:rPr>
          <w:rFonts w:eastAsia="方正黑体_GBK" w:hint="eastAsia"/>
          <w:szCs w:val="32"/>
        </w:rPr>
      </w:pPr>
    </w:p>
    <w:p w:rsidR="00CE2830" w:rsidRDefault="00CE2830" w:rsidP="00CE2830">
      <w:pPr>
        <w:adjustRightInd w:val="0"/>
        <w:spacing w:line="300" w:lineRule="exact"/>
        <w:rPr>
          <w:rFonts w:eastAsia="方正黑体_GBK" w:hint="eastAsia"/>
          <w:szCs w:val="32"/>
        </w:rPr>
      </w:pPr>
    </w:p>
    <w:p w:rsidR="00501AE2" w:rsidRDefault="00501AE2" w:rsidP="00CE2830">
      <w:pPr>
        <w:adjustRightInd w:val="0"/>
        <w:spacing w:line="300" w:lineRule="exact"/>
        <w:rPr>
          <w:rFonts w:eastAsia="方正黑体_GBK" w:hint="eastAsia"/>
          <w:szCs w:val="32"/>
        </w:rPr>
      </w:pPr>
    </w:p>
    <w:p w:rsidR="00501AE2" w:rsidRDefault="00501AE2" w:rsidP="00CE2830">
      <w:pPr>
        <w:adjustRightInd w:val="0"/>
        <w:spacing w:line="300" w:lineRule="exact"/>
        <w:rPr>
          <w:rFonts w:eastAsia="方正黑体_GBK" w:hint="eastAsia"/>
          <w:szCs w:val="32"/>
        </w:rPr>
      </w:pPr>
    </w:p>
    <w:p w:rsidR="003D2F97" w:rsidRDefault="003D2F97" w:rsidP="00437E1F">
      <w:pPr>
        <w:adjustRightInd w:val="0"/>
        <w:spacing w:line="180" w:lineRule="exact"/>
        <w:rPr>
          <w:rFonts w:eastAsia="方正黑体_GBK" w:hint="eastAsia"/>
          <w:szCs w:val="32"/>
        </w:rPr>
      </w:pPr>
    </w:p>
    <w:p w:rsidR="00CE2830" w:rsidRPr="0075766F" w:rsidRDefault="00ED0537" w:rsidP="00E26F40">
      <w:pPr>
        <w:tabs>
          <w:tab w:val="left" w:pos="360"/>
        </w:tabs>
        <w:spacing w:line="1400" w:lineRule="exact"/>
        <w:ind w:leftChars="-113" w:left="-357"/>
        <w:jc w:val="center"/>
        <w:rPr>
          <w:rFonts w:ascii="方正小标宋简体" w:eastAsia="方正小标宋简体" w:hAnsi="华文中宋" w:hint="eastAsia"/>
          <w:color w:val="FF0000"/>
          <w:spacing w:val="24"/>
          <w:w w:val="50"/>
          <w:sz w:val="120"/>
          <w:szCs w:val="120"/>
        </w:rPr>
      </w:pPr>
      <w:r>
        <w:rPr>
          <w:rFonts w:ascii="方正小标宋简体" w:eastAsia="方正小标宋简体" w:hAnsi="宋体" w:hint="eastAsia"/>
          <w:b/>
          <w:color w:val="FF0000"/>
          <w:spacing w:val="24"/>
          <w:w w:val="50"/>
          <w:sz w:val="120"/>
          <w:szCs w:val="120"/>
        </w:rPr>
        <w:t xml:space="preserve"> </w:t>
      </w:r>
      <w:r w:rsidR="00CE2830" w:rsidRPr="0075766F">
        <w:rPr>
          <w:rFonts w:ascii="方正小标宋简体" w:eastAsia="方正小标宋简体" w:hAnsi="宋体" w:hint="eastAsia"/>
          <w:b/>
          <w:color w:val="FF0000"/>
          <w:spacing w:val="24"/>
          <w:w w:val="50"/>
          <w:sz w:val="120"/>
          <w:szCs w:val="120"/>
        </w:rPr>
        <w:t>东　南　大　学  文  件</w:t>
      </w:r>
    </w:p>
    <w:p w:rsidR="00CE2830" w:rsidRDefault="00CE2830" w:rsidP="00DC12E0">
      <w:pPr>
        <w:tabs>
          <w:tab w:val="center" w:pos="4422"/>
          <w:tab w:val="left" w:pos="6959"/>
        </w:tabs>
        <w:adjustRightInd w:val="0"/>
        <w:snapToGrid w:val="0"/>
        <w:spacing w:line="420" w:lineRule="exact"/>
        <w:ind w:firstLineChars="100" w:firstLine="316"/>
        <w:outlineLvl w:val="0"/>
        <w:rPr>
          <w:rFonts w:hint="eastAsia"/>
          <w:color w:val="0000FF"/>
        </w:rPr>
      </w:pPr>
    </w:p>
    <w:p w:rsidR="00CE2830" w:rsidRDefault="00CE2830" w:rsidP="00DC12E0">
      <w:pPr>
        <w:tabs>
          <w:tab w:val="center" w:pos="4422"/>
          <w:tab w:val="left" w:pos="6959"/>
        </w:tabs>
        <w:adjustRightInd w:val="0"/>
        <w:snapToGrid w:val="0"/>
        <w:spacing w:line="420" w:lineRule="exact"/>
        <w:ind w:firstLineChars="100" w:firstLine="316"/>
        <w:outlineLvl w:val="0"/>
        <w:rPr>
          <w:rFonts w:hint="eastAsia"/>
          <w:color w:val="0000FF"/>
        </w:rPr>
      </w:pPr>
    </w:p>
    <w:p w:rsidR="00CE2830" w:rsidRPr="00511465" w:rsidRDefault="00A476DC" w:rsidP="00797452">
      <w:pPr>
        <w:tabs>
          <w:tab w:val="center" w:pos="4422"/>
          <w:tab w:val="left" w:pos="6959"/>
        </w:tabs>
        <w:adjustRightInd w:val="0"/>
        <w:snapToGrid w:val="0"/>
        <w:spacing w:line="560" w:lineRule="exact"/>
        <w:ind w:firstLineChars="100" w:firstLine="316"/>
        <w:jc w:val="center"/>
        <w:outlineLvl w:val="0"/>
        <w:rPr>
          <w:rFonts w:ascii="楷体_GB2312" w:eastAsia="楷体_GB2312" w:hint="eastAsia"/>
          <w:color w:val="0000FF"/>
          <w:szCs w:val="32"/>
        </w:rPr>
      </w:pPr>
      <w:r>
        <w:rPr>
          <w:rFonts w:hint="eastAsia"/>
        </w:rPr>
        <w:t>校</w:t>
      </w:r>
      <w:r w:rsidR="00716B75">
        <w:rPr>
          <w:rFonts w:hint="eastAsia"/>
        </w:rPr>
        <w:t>发</w:t>
      </w:r>
      <w:r w:rsidR="000C44B1" w:rsidRPr="00C03E23">
        <w:t>〔</w:t>
      </w:r>
      <w:r w:rsidR="00256C1A">
        <w:rPr>
          <w:rFonts w:hint="eastAsia"/>
        </w:rPr>
        <w:t>2017</w:t>
      </w:r>
      <w:r w:rsidR="000C44B1" w:rsidRPr="00C03E23">
        <w:t>〕</w:t>
      </w:r>
      <w:bookmarkStart w:id="1" w:name="序号"/>
      <w:r w:rsidR="00A34D47">
        <w:t>71</w:t>
      </w:r>
      <w:bookmarkEnd w:id="1"/>
      <w:r w:rsidR="000C44B1" w:rsidRPr="00C03E23">
        <w:t>号</w:t>
      </w:r>
    </w:p>
    <w:p w:rsidR="00CE2830" w:rsidRPr="00083992" w:rsidRDefault="00E8020D" w:rsidP="00CE2830">
      <w:pPr>
        <w:spacing w:line="440" w:lineRule="exact"/>
        <w:jc w:val="center"/>
        <w:rPr>
          <w:color w:val="FF000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155575</wp:posOffset>
                </wp:positionV>
                <wp:extent cx="5652135" cy="2540"/>
                <wp:effectExtent l="23495" t="22225" r="20320" b="2286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2540"/>
                        </a:xfrm>
                        <a:custGeom>
                          <a:avLst/>
                          <a:gdLst>
                            <a:gd name="T0" fmla="*/ 0 w 8449"/>
                            <a:gd name="T1" fmla="*/ 0 h 4"/>
                            <a:gd name="T2" fmla="*/ 8449 w 8449"/>
                            <a:gd name="T3" fmla="*/ 4 h 4"/>
                          </a:gdLst>
                          <a:ahLst/>
                          <a:cxnLst>
                            <a:cxn ang="0">
                              <a:pos x="T0" y="T1"/>
                            </a:cxn>
                            <a:cxn ang="0">
                              <a:pos x="T2" y="T3"/>
                            </a:cxn>
                          </a:cxnLst>
                          <a:rect l="0" t="0" r="r" b="b"/>
                          <a:pathLst>
                            <a:path w="8449" h="4">
                              <a:moveTo>
                                <a:pt x="0" y="0"/>
                              </a:moveTo>
                              <a:lnTo>
                                <a:pt x="8449" y="4"/>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left:0;text-align:left;margin-left:-1.15pt;margin-top:12.25pt;width:445.0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" path="m,l8449,4e" filled="f" strokecolor="red" strokeweight="3pt">
                <v:path arrowok="t" o:connecttype="custom" o:connectlocs="0,0;5652135,2540" o:connectangles="0,0"/>
              </v:shape>
            </w:pict>
          </mc:Fallback>
        </mc:AlternateContent>
      </w:r>
      <w:r w:rsidR="00CE2830">
        <w:rPr>
          <w:rFonts w:hint="eastAsia"/>
          <w:szCs w:val="32"/>
        </w:rPr>
        <w:t xml:space="preserve">                            </w:t>
      </w:r>
    </w:p>
    <w:p w:rsidR="00CE2830" w:rsidRPr="004B383B" w:rsidRDefault="00CE2830" w:rsidP="00DC12E0">
      <w:pPr>
        <w:spacing w:line="460" w:lineRule="exact"/>
        <w:rPr>
          <w:rFonts w:hint="eastAsia"/>
          <w:spacing w:val="10"/>
          <w:szCs w:val="32"/>
        </w:rPr>
      </w:pPr>
    </w:p>
    <w:p w:rsidR="00CE2830" w:rsidRPr="004B383B" w:rsidRDefault="00CE2830" w:rsidP="00DC12E0">
      <w:pPr>
        <w:spacing w:line="460" w:lineRule="exact"/>
        <w:jc w:val="center"/>
        <w:rPr>
          <w:rFonts w:ascii="方正小标宋简体" w:eastAsia="方正小标宋简体" w:hint="eastAsia"/>
          <w:b/>
          <w:spacing w:val="10"/>
          <w:sz w:val="44"/>
          <w:szCs w:val="44"/>
        </w:rPr>
      </w:pPr>
    </w:p>
    <w:p w:rsidR="00167E95" w:rsidRDefault="00256C1A" w:rsidP="004B383B">
      <w:pPr>
        <w:spacing w:line="560" w:lineRule="exact"/>
        <w:jc w:val="center"/>
        <w:rPr>
          <w:rFonts w:ascii="方正小标宋简体" w:eastAsia="方正小标宋简体" w:hint="eastAsia"/>
          <w:spacing w:val="10"/>
          <w:sz w:val="44"/>
          <w:szCs w:val="44"/>
        </w:rPr>
      </w:pPr>
      <w:bookmarkStart w:id="2" w:name="文件标题"/>
      <w:r>
        <w:rPr>
          <w:rFonts w:ascii="方正小标宋简体" w:eastAsia="方正小标宋简体" w:hint="eastAsia"/>
          <w:spacing w:val="10"/>
          <w:sz w:val="44"/>
          <w:szCs w:val="44"/>
        </w:rPr>
        <w:t>关于印发《东南大学特聘教授条例》</w:t>
      </w:r>
    </w:p>
    <w:p w:rsidR="00CE2830" w:rsidRPr="004B383B" w:rsidRDefault="00256C1A" w:rsidP="00167E95">
      <w:pPr>
        <w:spacing w:line="560" w:lineRule="exact"/>
        <w:jc w:val="center"/>
        <w:rPr>
          <w:rFonts w:ascii="方正小标宋简体" w:eastAsia="方正小标宋简体" w:hint="eastAsia"/>
          <w:spacing w:val="10"/>
          <w:sz w:val="44"/>
          <w:szCs w:val="44"/>
        </w:rPr>
      </w:pPr>
      <w:r>
        <w:rPr>
          <w:rFonts w:ascii="方正小标宋简体" w:eastAsia="方正小标宋简体" w:hint="eastAsia"/>
          <w:spacing w:val="10"/>
          <w:sz w:val="44"/>
          <w:szCs w:val="44"/>
        </w:rPr>
        <w:t>和《东南大学青年特聘教授条例》的通知</w:t>
      </w:r>
      <w:bookmarkEnd w:id="2"/>
    </w:p>
    <w:p w:rsidR="00256C1A" w:rsidRDefault="00256C1A" w:rsidP="004B383B">
      <w:pPr>
        <w:spacing w:line="560" w:lineRule="exact"/>
        <w:rPr>
          <w:rFonts w:ascii="仿宋_GB2312" w:hint="eastAsia"/>
          <w:spacing w:val="10"/>
          <w:szCs w:val="32"/>
        </w:rPr>
      </w:pPr>
    </w:p>
    <w:p w:rsidR="00256C1A" w:rsidRPr="00167E95" w:rsidRDefault="00256C1A" w:rsidP="00167E95">
      <w:pPr>
        <w:spacing w:line="480" w:lineRule="exact"/>
        <w:rPr>
          <w:rFonts w:ascii="仿宋_GB2312" w:hint="eastAsia"/>
          <w:szCs w:val="32"/>
        </w:rPr>
      </w:pPr>
      <w:r w:rsidRPr="00167E95">
        <w:rPr>
          <w:rFonts w:ascii="仿宋_GB2312" w:hint="eastAsia"/>
          <w:szCs w:val="32"/>
        </w:rPr>
        <w:t xml:space="preserve">各校区，各院、系、所，各处、室、直属单位，各学术业务单位： </w:t>
      </w:r>
    </w:p>
    <w:p w:rsidR="00256C1A" w:rsidRDefault="00256C1A" w:rsidP="002045DB">
      <w:pPr>
        <w:spacing w:line="480" w:lineRule="exact"/>
        <w:ind w:firstLineChars="200" w:firstLine="632"/>
        <w:rPr>
          <w:rFonts w:ascii="仿宋_GB2312" w:hAnsi="仿宋" w:cs="仿宋_GB2312" w:hint="eastAsia"/>
          <w:szCs w:val="32"/>
        </w:rPr>
      </w:pPr>
      <w:r w:rsidRPr="00167E95">
        <w:rPr>
          <w:rFonts w:ascii="仿宋_GB2312" w:hAnsi="仿宋" w:cs="仿宋_GB2312" w:hint="eastAsia"/>
          <w:szCs w:val="32"/>
        </w:rPr>
        <w:t>为推动东南大学世界一流大学建设，大力推进“人才强校”战略，根据学校的中长期发展规划和“十三五”高端师资倍增计划，结合学校发展的实际需要，学校对现行的《东南大学特聘教授条例》《东南大学青年特聘教授条例》进行了修订，经</w:t>
      </w:r>
      <w:r w:rsidR="00F25059">
        <w:rPr>
          <w:rFonts w:ascii="仿宋_GB2312" w:hAnsi="仿宋" w:cs="仿宋_GB2312" w:hint="eastAsia"/>
          <w:szCs w:val="32"/>
        </w:rPr>
        <w:t>学校</w:t>
      </w:r>
      <w:r w:rsidRPr="00167E95">
        <w:rPr>
          <w:rFonts w:ascii="仿宋_GB2312" w:hAnsi="仿宋" w:cs="仿宋_GB2312" w:hint="eastAsia"/>
          <w:szCs w:val="32"/>
        </w:rPr>
        <w:t>讨论通过，现予以印发，请遵照执行。</w:t>
      </w:r>
    </w:p>
    <w:p w:rsidR="00167E95" w:rsidRDefault="00167E95" w:rsidP="0069252C">
      <w:pPr>
        <w:spacing w:line="480" w:lineRule="exact"/>
        <w:ind w:firstLineChars="200" w:firstLine="632"/>
        <w:rPr>
          <w:rFonts w:ascii="仿宋_GB2312" w:hAnsi="仿宋" w:cs="仿宋_GB2312" w:hint="eastAsia"/>
          <w:szCs w:val="32"/>
        </w:rPr>
      </w:pPr>
    </w:p>
    <w:p w:rsidR="00AF343A" w:rsidRDefault="00EF554C" w:rsidP="00EF554C">
      <w:pPr>
        <w:spacing w:line="480" w:lineRule="exact"/>
        <w:ind w:firstLineChars="1573" w:firstLine="5284"/>
        <w:rPr>
          <w:rFonts w:hint="eastAsia"/>
          <w:spacing w:val="10"/>
          <w:szCs w:val="32"/>
        </w:rPr>
      </w:pPr>
      <w:r>
        <w:rPr>
          <w:rFonts w:hint="eastAsia"/>
          <w:spacing w:val="10"/>
          <w:szCs w:val="32"/>
        </w:rPr>
        <w:t xml:space="preserve">  </w:t>
      </w:r>
      <w:r w:rsidR="00167E95">
        <w:rPr>
          <w:rFonts w:hint="eastAsia"/>
          <w:spacing w:val="10"/>
          <w:szCs w:val="32"/>
        </w:rPr>
        <w:t xml:space="preserve">  </w:t>
      </w:r>
      <w:r w:rsidR="00167E95" w:rsidRPr="004B383B">
        <w:rPr>
          <w:spacing w:val="10"/>
          <w:szCs w:val="32"/>
        </w:rPr>
        <w:t>东南大学</w:t>
      </w:r>
    </w:p>
    <w:p w:rsidR="00167E95" w:rsidRPr="001703A5" w:rsidRDefault="00AF343A" w:rsidP="00EF554C">
      <w:pPr>
        <w:spacing w:line="480" w:lineRule="exact"/>
        <w:ind w:firstLineChars="1573" w:firstLine="5284"/>
        <w:rPr>
          <w:rFonts w:ascii="仿宋_GB2312" w:hint="eastAsia"/>
          <w:spacing w:val="10"/>
          <w:szCs w:val="32"/>
        </w:rPr>
      </w:pPr>
      <w:r>
        <w:rPr>
          <w:rFonts w:hint="eastAsia"/>
          <w:spacing w:val="10"/>
          <w:szCs w:val="32"/>
        </w:rPr>
        <w:t xml:space="preserve"> </w:t>
      </w:r>
      <w:r w:rsidR="00152029">
        <w:rPr>
          <w:rFonts w:ascii="仿宋_GB2312" w:hint="eastAsia"/>
          <w:spacing w:val="10"/>
          <w:szCs w:val="32"/>
        </w:rPr>
        <w:t>2017年3月13日</w:t>
      </w:r>
      <w:r w:rsidR="00167E95" w:rsidRPr="001703A5">
        <w:rPr>
          <w:rFonts w:ascii="仿宋_GB2312" w:hint="eastAsia"/>
          <w:spacing w:val="10"/>
          <w:szCs w:val="32"/>
        </w:rPr>
        <w:t xml:space="preserve">       </w:t>
      </w:r>
    </w:p>
    <w:p w:rsidR="00167E95" w:rsidRPr="00167E95" w:rsidRDefault="00167E95" w:rsidP="0069252C">
      <w:pPr>
        <w:spacing w:line="480" w:lineRule="exact"/>
        <w:ind w:firstLine="632"/>
        <w:rPr>
          <w:rFonts w:hint="eastAsia"/>
          <w:spacing w:val="10"/>
          <w:szCs w:val="32"/>
        </w:rPr>
      </w:pPr>
      <w:r w:rsidRPr="004B383B">
        <w:rPr>
          <w:rFonts w:hint="eastAsia"/>
        </w:rPr>
        <w:t xml:space="preserve"> </w:t>
      </w:r>
      <w:r w:rsidRPr="004B383B">
        <w:rPr>
          <w:spacing w:val="10"/>
          <w:szCs w:val="32"/>
        </w:rPr>
        <w:t>（</w:t>
      </w:r>
      <w:r>
        <w:rPr>
          <w:rFonts w:hint="eastAsia"/>
          <w:spacing w:val="10"/>
          <w:szCs w:val="32"/>
        </w:rPr>
        <w:t>主动公开</w:t>
      </w:r>
      <w:r w:rsidRPr="004B383B">
        <w:rPr>
          <w:spacing w:val="10"/>
          <w:szCs w:val="32"/>
        </w:rPr>
        <w:t>）</w:t>
      </w:r>
    </w:p>
    <w:p w:rsidR="00256C1A" w:rsidRPr="004B6317" w:rsidRDefault="00256C1A" w:rsidP="00C95677">
      <w:pPr>
        <w:ind w:left="1120" w:hangingChars="257" w:hanging="1120"/>
        <w:jc w:val="center"/>
        <w:rPr>
          <w:rFonts w:ascii="方正小标宋简体" w:eastAsia="方正小标宋简体" w:hint="eastAsia"/>
          <w:bCs/>
          <w:sz w:val="44"/>
          <w:szCs w:val="44"/>
        </w:rPr>
      </w:pPr>
      <w:r w:rsidRPr="004B6317">
        <w:rPr>
          <w:rFonts w:ascii="方正小标宋简体" w:eastAsia="方正小标宋简体" w:hint="eastAsia"/>
          <w:bCs/>
          <w:sz w:val="44"/>
          <w:szCs w:val="44"/>
        </w:rPr>
        <w:lastRenderedPageBreak/>
        <w:t>东南大学特聘教授条例</w:t>
      </w:r>
    </w:p>
    <w:p w:rsidR="00256C1A" w:rsidRDefault="00256C1A" w:rsidP="00176C65">
      <w:pPr>
        <w:ind w:left="609" w:hangingChars="257" w:hanging="609"/>
        <w:rPr>
          <w:rStyle w:val="aa"/>
          <w:sz w:val="24"/>
        </w:rPr>
      </w:pPr>
    </w:p>
    <w:p w:rsidR="00256C1A" w:rsidRPr="00191CEC" w:rsidRDefault="00256C1A" w:rsidP="00167E95">
      <w:pPr>
        <w:spacing w:afterLines="50" w:after="289" w:line="560" w:lineRule="exact"/>
        <w:ind w:left="812" w:hangingChars="257" w:hanging="812"/>
        <w:jc w:val="center"/>
        <w:rPr>
          <w:rFonts w:ascii="黑体" w:eastAsia="黑体" w:hint="eastAsia"/>
          <w:szCs w:val="32"/>
        </w:rPr>
      </w:pPr>
      <w:r w:rsidRPr="00191CEC">
        <w:rPr>
          <w:rStyle w:val="aa"/>
          <w:rFonts w:ascii="黑体" w:eastAsia="黑体" w:hint="eastAsia"/>
          <w:b w:val="0"/>
          <w:bCs w:val="0"/>
          <w:szCs w:val="32"/>
        </w:rPr>
        <w:t>第一章   总　则</w:t>
      </w:r>
    </w:p>
    <w:p w:rsidR="00256C1A" w:rsidRDefault="00256C1A" w:rsidP="002045DB">
      <w:pPr>
        <w:spacing w:line="560" w:lineRule="exact"/>
        <w:ind w:leftChars="200" w:left="1371" w:hangingChars="233" w:hanging="739"/>
        <w:rPr>
          <w:rStyle w:val="aa"/>
          <w:rFonts w:ascii="仿宋_GB2312" w:hAnsi="宋体" w:hint="eastAsia"/>
          <w:b w:val="0"/>
          <w:bCs w:val="0"/>
          <w:szCs w:val="32"/>
        </w:rPr>
      </w:pPr>
      <w:r w:rsidRPr="00167E95">
        <w:rPr>
          <w:rStyle w:val="aa"/>
          <w:rFonts w:ascii="仿宋_GB2312" w:hint="eastAsia"/>
          <w:bCs w:val="0"/>
          <w:szCs w:val="32"/>
        </w:rPr>
        <w:t>第一条</w:t>
      </w:r>
      <w:r w:rsidRPr="00191CEC">
        <w:rPr>
          <w:rStyle w:val="aa"/>
          <w:rFonts w:ascii="仿宋_GB2312" w:hint="eastAsia"/>
          <w:b w:val="0"/>
          <w:bCs w:val="0"/>
          <w:szCs w:val="32"/>
        </w:rPr>
        <w:t xml:space="preserve">   </w:t>
      </w:r>
      <w:r w:rsidRPr="00191CEC">
        <w:rPr>
          <w:rStyle w:val="aa"/>
          <w:rFonts w:ascii="仿宋_GB2312" w:hAnsi="宋体" w:hint="eastAsia"/>
          <w:b w:val="0"/>
          <w:bCs w:val="0"/>
          <w:szCs w:val="32"/>
        </w:rPr>
        <w:t>为了加强东南大学骨干教师队伍和学术梯队建</w:t>
      </w:r>
    </w:p>
    <w:p w:rsidR="00256C1A" w:rsidRPr="00191CEC" w:rsidRDefault="00256C1A" w:rsidP="00167E95">
      <w:pPr>
        <w:spacing w:line="560" w:lineRule="exact"/>
        <w:rPr>
          <w:rFonts w:ascii="仿宋_GB2312" w:hAnsi="宋体" w:hint="eastAsia"/>
          <w:szCs w:val="32"/>
        </w:rPr>
      </w:pPr>
      <w:r w:rsidRPr="00191CEC">
        <w:rPr>
          <w:rStyle w:val="aa"/>
          <w:rFonts w:ascii="仿宋_GB2312" w:hAnsi="宋体" w:hint="eastAsia"/>
          <w:b w:val="0"/>
          <w:bCs w:val="0"/>
          <w:szCs w:val="32"/>
        </w:rPr>
        <w:t>设，吸引和遴选中青年杰出人才，培养、造就有国内外领先水平的学科带头人,</w:t>
      </w:r>
      <w:r w:rsidRPr="00191CEC">
        <w:rPr>
          <w:rFonts w:ascii="仿宋_GB2312" w:hAnsi="宋体" w:hint="eastAsia"/>
          <w:szCs w:val="32"/>
        </w:rPr>
        <w:t>带动一批重点学科赶上国际先进水平，</w:t>
      </w:r>
      <w:r>
        <w:rPr>
          <w:rFonts w:ascii="仿宋_GB2312" w:hAnsi="仿宋" w:hint="eastAsia"/>
          <w:szCs w:val="32"/>
        </w:rPr>
        <w:t>推动东南大学世界一流大学建设</w:t>
      </w:r>
      <w:r w:rsidRPr="00191CEC">
        <w:rPr>
          <w:rFonts w:ascii="仿宋_GB2312" w:hAnsi="宋体" w:hint="eastAsia"/>
          <w:szCs w:val="32"/>
        </w:rPr>
        <w:t>，提高东南大学在国内外的学术地位和竞争实力，特设立“东南大学特聘教授”岗位制度。</w:t>
      </w:r>
    </w:p>
    <w:p w:rsidR="00256C1A" w:rsidRDefault="00256C1A" w:rsidP="002045DB">
      <w:pPr>
        <w:spacing w:line="560" w:lineRule="exact"/>
        <w:ind w:leftChars="200" w:left="1371" w:hangingChars="233" w:hanging="739"/>
        <w:rPr>
          <w:rFonts w:ascii="仿宋_GB2312" w:hint="eastAsia"/>
          <w:szCs w:val="32"/>
        </w:rPr>
      </w:pPr>
      <w:r w:rsidRPr="00167E95">
        <w:rPr>
          <w:rFonts w:ascii="仿宋_GB2312" w:hint="eastAsia"/>
          <w:b/>
          <w:szCs w:val="32"/>
        </w:rPr>
        <w:t>第二条</w:t>
      </w:r>
      <w:r w:rsidRPr="00191CEC">
        <w:rPr>
          <w:rFonts w:ascii="仿宋_GB2312" w:hint="eastAsia"/>
          <w:szCs w:val="32"/>
        </w:rPr>
        <w:t xml:space="preserve">　“</w:t>
      </w:r>
      <w:r w:rsidRPr="00191CEC">
        <w:rPr>
          <w:rStyle w:val="aa"/>
          <w:rFonts w:ascii="仿宋_GB2312" w:hAnsi="宋体" w:hint="eastAsia"/>
          <w:b w:val="0"/>
          <w:bCs w:val="0"/>
          <w:szCs w:val="32"/>
        </w:rPr>
        <w:t>东南大学特聘教授”岗位实行聘期制，</w:t>
      </w:r>
      <w:r w:rsidRPr="00191CEC">
        <w:rPr>
          <w:rFonts w:ascii="仿宋_GB2312" w:hint="eastAsia"/>
          <w:szCs w:val="32"/>
        </w:rPr>
        <w:t>学校根据</w:t>
      </w:r>
    </w:p>
    <w:p w:rsidR="00256C1A" w:rsidRPr="00191CEC" w:rsidRDefault="00256C1A" w:rsidP="00167E95">
      <w:pPr>
        <w:spacing w:line="560" w:lineRule="exact"/>
        <w:rPr>
          <w:rStyle w:val="aa"/>
          <w:rFonts w:ascii="仿宋_GB2312" w:hint="eastAsia"/>
          <w:b w:val="0"/>
          <w:bCs w:val="0"/>
          <w:szCs w:val="32"/>
        </w:rPr>
      </w:pPr>
      <w:r w:rsidRPr="00191CEC">
        <w:rPr>
          <w:rFonts w:ascii="仿宋_GB2312" w:hint="eastAsia"/>
          <w:szCs w:val="32"/>
        </w:rPr>
        <w:t>学科发展规划，在相关学科领域设立特聘教授岗位。岗位面向海内外学术界公开招聘，择优竞争上岗。</w:t>
      </w:r>
      <w:r>
        <w:rPr>
          <w:rFonts w:ascii="仿宋_GB2312" w:hAnsi="仿宋" w:hint="eastAsia"/>
          <w:szCs w:val="32"/>
        </w:rPr>
        <w:t>校外申请人员人事关系须正式调入东南大学</w:t>
      </w:r>
      <w:r w:rsidR="00887A9A">
        <w:rPr>
          <w:rFonts w:ascii="仿宋_GB2312" w:hAnsi="仿宋" w:hint="eastAsia"/>
          <w:szCs w:val="32"/>
        </w:rPr>
        <w:t>（</w:t>
      </w:r>
      <w:r>
        <w:rPr>
          <w:rFonts w:ascii="仿宋_GB2312" w:hAnsi="仿宋" w:hint="eastAsia"/>
          <w:szCs w:val="32"/>
        </w:rPr>
        <w:t>外国国籍或</w:t>
      </w:r>
      <w:r w:rsidR="00887A9A">
        <w:rPr>
          <w:rFonts w:ascii="仿宋_GB2312" w:hAnsi="仿宋" w:hint="eastAsia"/>
          <w:szCs w:val="32"/>
        </w:rPr>
        <w:t>中国香</w:t>
      </w:r>
      <w:r>
        <w:rPr>
          <w:rFonts w:ascii="仿宋_GB2312" w:hAnsi="仿宋" w:hint="eastAsia"/>
          <w:szCs w:val="32"/>
        </w:rPr>
        <w:t>港</w:t>
      </w:r>
      <w:r w:rsidR="00887A9A">
        <w:rPr>
          <w:rFonts w:ascii="仿宋_GB2312" w:hAnsi="仿宋" w:hint="eastAsia"/>
          <w:szCs w:val="32"/>
        </w:rPr>
        <w:t>、</w:t>
      </w:r>
      <w:r>
        <w:rPr>
          <w:rFonts w:ascii="仿宋_GB2312" w:hAnsi="仿宋" w:hint="eastAsia"/>
          <w:szCs w:val="32"/>
        </w:rPr>
        <w:t>澳</w:t>
      </w:r>
      <w:r w:rsidR="00887A9A">
        <w:rPr>
          <w:rFonts w:ascii="仿宋_GB2312" w:hAnsi="仿宋" w:hint="eastAsia"/>
          <w:szCs w:val="32"/>
        </w:rPr>
        <w:t>门和台湾地区人士</w:t>
      </w:r>
      <w:r>
        <w:rPr>
          <w:rFonts w:ascii="仿宋_GB2312" w:hAnsi="仿宋" w:hint="eastAsia"/>
          <w:szCs w:val="32"/>
        </w:rPr>
        <w:t>，</w:t>
      </w:r>
      <w:r w:rsidR="00887A9A">
        <w:rPr>
          <w:rFonts w:ascii="仿宋_GB2312" w:hAnsi="仿宋" w:hint="eastAsia"/>
          <w:szCs w:val="32"/>
        </w:rPr>
        <w:t>聘期内</w:t>
      </w:r>
      <w:r>
        <w:rPr>
          <w:rFonts w:ascii="仿宋_GB2312" w:hAnsi="仿宋" w:hint="eastAsia"/>
          <w:szCs w:val="32"/>
        </w:rPr>
        <w:t>须在东南大学全职全时工作</w:t>
      </w:r>
      <w:r w:rsidR="00887A9A">
        <w:rPr>
          <w:rFonts w:ascii="仿宋_GB2312" w:hAnsi="仿宋" w:hint="eastAsia"/>
          <w:szCs w:val="32"/>
        </w:rPr>
        <w:t>）</w:t>
      </w:r>
      <w:r>
        <w:rPr>
          <w:rFonts w:ascii="仿宋_GB2312" w:hAnsi="仿宋" w:hint="eastAsia"/>
          <w:szCs w:val="32"/>
        </w:rPr>
        <w:t>。</w:t>
      </w:r>
      <w:r w:rsidRPr="00191CEC">
        <w:rPr>
          <w:rStyle w:val="aa"/>
          <w:rFonts w:ascii="仿宋_GB2312" w:hAnsi="宋体" w:hint="eastAsia"/>
          <w:b w:val="0"/>
          <w:bCs w:val="0"/>
          <w:szCs w:val="32"/>
        </w:rPr>
        <w:t>受聘者冠以“东南大学特聘教授”称号。</w:t>
      </w:r>
    </w:p>
    <w:p w:rsidR="00256C1A" w:rsidRPr="00191CEC" w:rsidRDefault="00256C1A" w:rsidP="002045DB">
      <w:pPr>
        <w:spacing w:line="560" w:lineRule="exact"/>
        <w:ind w:leftChars="200" w:left="1346" w:hangingChars="225" w:hanging="714"/>
        <w:rPr>
          <w:rFonts w:ascii="仿宋_GB2312" w:hint="eastAsia"/>
          <w:szCs w:val="32"/>
        </w:rPr>
      </w:pPr>
      <w:r w:rsidRPr="00167E95">
        <w:rPr>
          <w:rFonts w:ascii="仿宋_GB2312" w:hint="eastAsia"/>
          <w:b/>
          <w:szCs w:val="32"/>
        </w:rPr>
        <w:t>第三条</w:t>
      </w:r>
      <w:r w:rsidRPr="00191CEC">
        <w:rPr>
          <w:rFonts w:ascii="仿宋_GB2312" w:hint="eastAsia"/>
          <w:szCs w:val="32"/>
        </w:rPr>
        <w:t xml:space="preserve">  “东南大学特聘教授”岗位总数设定为50个。</w:t>
      </w:r>
    </w:p>
    <w:p w:rsidR="00256C1A" w:rsidRPr="00191CEC" w:rsidRDefault="00256C1A" w:rsidP="00167E95">
      <w:pPr>
        <w:spacing w:beforeLines="50" w:before="289" w:afterLines="50" w:after="289" w:line="560" w:lineRule="exact"/>
        <w:ind w:left="812" w:hangingChars="257" w:hanging="812"/>
        <w:jc w:val="center"/>
        <w:rPr>
          <w:rFonts w:ascii="黑体" w:eastAsia="黑体" w:hint="eastAsia"/>
          <w:b/>
          <w:szCs w:val="32"/>
        </w:rPr>
      </w:pPr>
      <w:r w:rsidRPr="00191CEC">
        <w:rPr>
          <w:rStyle w:val="aa"/>
          <w:rFonts w:ascii="黑体" w:eastAsia="黑体" w:hint="eastAsia"/>
          <w:b w:val="0"/>
          <w:bCs w:val="0"/>
          <w:szCs w:val="32"/>
        </w:rPr>
        <w:t xml:space="preserve">第二章  </w:t>
      </w:r>
      <w:r w:rsidRPr="00191CEC">
        <w:rPr>
          <w:rFonts w:ascii="黑体" w:eastAsia="黑体" w:hint="eastAsia"/>
          <w:b/>
          <w:szCs w:val="32"/>
        </w:rPr>
        <w:t>“东南大学特聘教授”职责</w:t>
      </w:r>
    </w:p>
    <w:p w:rsidR="00256C1A" w:rsidRDefault="00256C1A" w:rsidP="002045DB">
      <w:pPr>
        <w:spacing w:line="560" w:lineRule="exact"/>
        <w:ind w:leftChars="200" w:left="1371" w:hangingChars="233" w:hanging="739"/>
        <w:rPr>
          <w:rFonts w:ascii="仿宋_GB2312" w:hint="eastAsia"/>
          <w:szCs w:val="32"/>
        </w:rPr>
      </w:pPr>
      <w:r w:rsidRPr="00167E95">
        <w:rPr>
          <w:rFonts w:ascii="仿宋_GB2312" w:hint="eastAsia"/>
          <w:b/>
          <w:szCs w:val="32"/>
        </w:rPr>
        <w:t>第四条</w:t>
      </w:r>
      <w:r w:rsidRPr="00191CEC">
        <w:rPr>
          <w:rFonts w:ascii="仿宋_GB2312" w:hint="eastAsia"/>
          <w:szCs w:val="32"/>
        </w:rPr>
        <w:t xml:space="preserve">   作为学术带头人，掌握本学科方向发展的最新趋</w:t>
      </w:r>
    </w:p>
    <w:p w:rsidR="00256C1A" w:rsidRPr="00191CEC" w:rsidRDefault="00256C1A" w:rsidP="00167E95">
      <w:pPr>
        <w:spacing w:line="560" w:lineRule="exact"/>
        <w:rPr>
          <w:rStyle w:val="ab"/>
          <w:rFonts w:ascii="仿宋_GB2312" w:hint="eastAsia"/>
          <w:szCs w:val="32"/>
        </w:rPr>
      </w:pPr>
      <w:r w:rsidRPr="00191CEC">
        <w:rPr>
          <w:rFonts w:ascii="仿宋_GB2312" w:hint="eastAsia"/>
          <w:szCs w:val="32"/>
        </w:rPr>
        <w:t>势。明确提出本学科方向的建设规划和实施方案，带领本学科方向在其前沿领域赶超或保持国际先进水平，以进一步扩大该学科方向的国际影响和地位。</w:t>
      </w:r>
    </w:p>
    <w:p w:rsidR="00256C1A" w:rsidRDefault="00256C1A" w:rsidP="002045DB">
      <w:pPr>
        <w:spacing w:line="560" w:lineRule="exact"/>
        <w:ind w:leftChars="200" w:left="1371" w:hangingChars="233" w:hanging="739"/>
        <w:rPr>
          <w:rFonts w:ascii="仿宋_GB2312" w:hint="eastAsia"/>
          <w:szCs w:val="32"/>
        </w:rPr>
      </w:pPr>
      <w:r w:rsidRPr="00167E95">
        <w:rPr>
          <w:rFonts w:ascii="仿宋_GB2312" w:hint="eastAsia"/>
          <w:b/>
          <w:szCs w:val="32"/>
        </w:rPr>
        <w:lastRenderedPageBreak/>
        <w:t>第五条</w:t>
      </w:r>
      <w:r w:rsidRPr="00191CEC">
        <w:rPr>
          <w:rFonts w:ascii="仿宋_GB2312" w:hint="eastAsia"/>
          <w:szCs w:val="32"/>
        </w:rPr>
        <w:t xml:space="preserve"> </w:t>
      </w:r>
      <w:r w:rsidRPr="00191CEC">
        <w:rPr>
          <w:rStyle w:val="aa"/>
          <w:rFonts w:ascii="仿宋_GB2312" w:hint="eastAsia"/>
          <w:b w:val="0"/>
          <w:bCs w:val="0"/>
          <w:szCs w:val="32"/>
        </w:rPr>
        <w:t xml:space="preserve">  带领所在学术团队创造一流业绩，</w:t>
      </w:r>
      <w:r w:rsidRPr="00191CEC">
        <w:rPr>
          <w:rFonts w:ascii="仿宋_GB2312" w:hint="eastAsia"/>
          <w:szCs w:val="32"/>
        </w:rPr>
        <w:t>培养优秀青年</w:t>
      </w:r>
    </w:p>
    <w:p w:rsidR="00256C1A" w:rsidRPr="00191CEC" w:rsidRDefault="00256C1A" w:rsidP="00167E95">
      <w:pPr>
        <w:spacing w:line="560" w:lineRule="exact"/>
        <w:rPr>
          <w:rFonts w:ascii="仿宋_GB2312" w:hint="eastAsia"/>
          <w:szCs w:val="32"/>
        </w:rPr>
      </w:pPr>
      <w:r w:rsidRPr="00191CEC">
        <w:rPr>
          <w:rFonts w:ascii="仿宋_GB2312" w:hint="eastAsia"/>
          <w:szCs w:val="32"/>
        </w:rPr>
        <w:t>人才和高水平研究生，建设一支具有较强创新能力的学术梯队。</w:t>
      </w:r>
    </w:p>
    <w:p w:rsidR="00256C1A" w:rsidRPr="00191CEC" w:rsidRDefault="00256C1A" w:rsidP="002045DB">
      <w:pPr>
        <w:spacing w:line="560" w:lineRule="exact"/>
        <w:ind w:firstLineChars="200" w:firstLine="634"/>
        <w:rPr>
          <w:rFonts w:ascii="仿宋_GB2312" w:hint="eastAsia"/>
          <w:szCs w:val="32"/>
        </w:rPr>
      </w:pPr>
      <w:r w:rsidRPr="00167E95">
        <w:rPr>
          <w:rStyle w:val="aa"/>
          <w:rFonts w:ascii="仿宋_GB2312" w:hint="eastAsia"/>
          <w:bCs w:val="0"/>
          <w:szCs w:val="32"/>
        </w:rPr>
        <w:t>第六条</w:t>
      </w:r>
      <w:r w:rsidRPr="00191CEC">
        <w:rPr>
          <w:rStyle w:val="aa"/>
          <w:rFonts w:ascii="仿宋_GB2312" w:hint="eastAsia"/>
          <w:b w:val="0"/>
          <w:bCs w:val="0"/>
          <w:szCs w:val="32"/>
        </w:rPr>
        <w:t xml:space="preserve">   </w:t>
      </w:r>
      <w:r w:rsidRPr="00191CEC">
        <w:rPr>
          <w:rFonts w:ascii="仿宋_GB2312" w:hint="eastAsia"/>
          <w:szCs w:val="32"/>
        </w:rPr>
        <w:t>承担本科生</w:t>
      </w:r>
      <w:r>
        <w:rPr>
          <w:rFonts w:ascii="仿宋_GB2312" w:hint="eastAsia"/>
          <w:szCs w:val="32"/>
        </w:rPr>
        <w:t>和</w:t>
      </w:r>
      <w:r w:rsidRPr="00191CEC">
        <w:rPr>
          <w:rFonts w:ascii="仿宋_GB2312" w:hint="eastAsia"/>
          <w:szCs w:val="32"/>
        </w:rPr>
        <w:t>研究生的教学任务。</w:t>
      </w:r>
    </w:p>
    <w:p w:rsidR="00256C1A" w:rsidRDefault="00256C1A" w:rsidP="002045DB">
      <w:pPr>
        <w:spacing w:line="560" w:lineRule="exact"/>
        <w:ind w:leftChars="200" w:left="1346" w:hangingChars="225" w:hanging="714"/>
        <w:rPr>
          <w:rFonts w:ascii="仿宋_GB2312" w:hint="eastAsia"/>
          <w:szCs w:val="32"/>
        </w:rPr>
      </w:pPr>
      <w:r w:rsidRPr="00167E95">
        <w:rPr>
          <w:rStyle w:val="aa"/>
          <w:rFonts w:ascii="仿宋_GB2312" w:hint="eastAsia"/>
          <w:bCs w:val="0"/>
          <w:szCs w:val="32"/>
        </w:rPr>
        <w:t>第七条</w:t>
      </w:r>
      <w:r w:rsidRPr="00191CEC">
        <w:rPr>
          <w:rStyle w:val="aa"/>
          <w:rFonts w:ascii="仿宋_GB2312" w:hint="eastAsia"/>
          <w:b w:val="0"/>
          <w:bCs w:val="0"/>
          <w:szCs w:val="32"/>
        </w:rPr>
        <w:t xml:space="preserve">   </w:t>
      </w:r>
      <w:r w:rsidRPr="00191CEC">
        <w:rPr>
          <w:rFonts w:ascii="仿宋_GB2312" w:hint="eastAsia"/>
          <w:szCs w:val="32"/>
        </w:rPr>
        <w:t>主持重大科研项目，包括国家自然科学基金重大</w:t>
      </w:r>
    </w:p>
    <w:p w:rsidR="00256C1A" w:rsidRPr="00191CEC" w:rsidRDefault="00256C1A" w:rsidP="00167E95">
      <w:pPr>
        <w:spacing w:line="560" w:lineRule="exact"/>
        <w:rPr>
          <w:rFonts w:ascii="仿宋_GB2312" w:hint="eastAsia"/>
          <w:szCs w:val="32"/>
        </w:rPr>
      </w:pPr>
      <w:r w:rsidRPr="00191CEC">
        <w:rPr>
          <w:rFonts w:ascii="仿宋_GB2312" w:hint="eastAsia"/>
          <w:szCs w:val="32"/>
        </w:rPr>
        <w:t>项目、国家社会科学基金重大项目、</w:t>
      </w:r>
      <w:r>
        <w:rPr>
          <w:rFonts w:ascii="仿宋_GB2312" w:hAnsi="仿宋" w:hint="eastAsia"/>
          <w:szCs w:val="32"/>
        </w:rPr>
        <w:t>国家重点研发计划项目</w:t>
      </w:r>
      <w:r w:rsidRPr="00191CEC">
        <w:rPr>
          <w:rFonts w:ascii="仿宋_GB2312" w:hint="eastAsia"/>
          <w:szCs w:val="32"/>
        </w:rPr>
        <w:t>以及对国民经济发展有重大影响的前沿课题。</w:t>
      </w:r>
    </w:p>
    <w:p w:rsidR="00256C1A" w:rsidRDefault="00256C1A" w:rsidP="00EE6823">
      <w:pPr>
        <w:numPr>
          <w:ilvl w:val="0"/>
          <w:numId w:val="1"/>
        </w:numPr>
        <w:spacing w:line="560" w:lineRule="exact"/>
        <w:rPr>
          <w:rFonts w:ascii="仿宋_GB2312" w:hint="eastAsia"/>
          <w:szCs w:val="32"/>
        </w:rPr>
      </w:pPr>
      <w:r w:rsidRPr="00191CEC">
        <w:rPr>
          <w:rFonts w:ascii="仿宋_GB2312" w:hint="eastAsia"/>
          <w:szCs w:val="32"/>
        </w:rPr>
        <w:t>获得具有标志性的创新成果，在国际重要的学术</w:t>
      </w:r>
    </w:p>
    <w:p w:rsidR="00256C1A" w:rsidRPr="00191CEC" w:rsidRDefault="00256C1A" w:rsidP="00167E95">
      <w:pPr>
        <w:spacing w:line="560" w:lineRule="exact"/>
        <w:rPr>
          <w:rFonts w:ascii="仿宋_GB2312" w:hint="eastAsia"/>
          <w:szCs w:val="32"/>
        </w:rPr>
      </w:pPr>
      <w:r w:rsidRPr="00191CEC">
        <w:rPr>
          <w:rFonts w:ascii="仿宋_GB2312" w:hint="eastAsia"/>
          <w:szCs w:val="32"/>
        </w:rPr>
        <w:t>刊物上发表科研论文（第一作者和通讯作者单位均为东南大学）。</w:t>
      </w:r>
    </w:p>
    <w:p w:rsidR="00256C1A" w:rsidRPr="00191CEC" w:rsidRDefault="00256C1A" w:rsidP="00887A9A">
      <w:pPr>
        <w:spacing w:beforeLines="50" w:before="289" w:afterLines="50" w:after="289" w:line="560" w:lineRule="exact"/>
        <w:ind w:left="812" w:hangingChars="257" w:hanging="812"/>
        <w:jc w:val="center"/>
        <w:rPr>
          <w:rFonts w:ascii="黑体" w:eastAsia="黑体" w:hint="eastAsia"/>
          <w:b/>
          <w:szCs w:val="32"/>
        </w:rPr>
      </w:pPr>
      <w:r w:rsidRPr="00191CEC">
        <w:rPr>
          <w:rStyle w:val="aa"/>
          <w:rFonts w:ascii="黑体" w:eastAsia="黑体" w:hint="eastAsia"/>
          <w:b w:val="0"/>
          <w:bCs w:val="0"/>
          <w:szCs w:val="32"/>
        </w:rPr>
        <w:t xml:space="preserve">第三章  </w:t>
      </w:r>
      <w:r w:rsidRPr="00191CEC">
        <w:rPr>
          <w:rFonts w:ascii="黑体" w:eastAsia="黑体" w:hint="eastAsia"/>
          <w:b/>
          <w:szCs w:val="32"/>
        </w:rPr>
        <w:t>“东南大学特聘教授”</w:t>
      </w:r>
      <w:r>
        <w:rPr>
          <w:rFonts w:ascii="黑体" w:eastAsia="黑体" w:hint="eastAsia"/>
          <w:b/>
          <w:szCs w:val="32"/>
        </w:rPr>
        <w:t>申报</w:t>
      </w:r>
      <w:r w:rsidRPr="00191CEC">
        <w:rPr>
          <w:rFonts w:ascii="黑体" w:eastAsia="黑体" w:hint="eastAsia"/>
          <w:b/>
          <w:szCs w:val="32"/>
        </w:rPr>
        <w:t>条件</w:t>
      </w:r>
    </w:p>
    <w:p w:rsidR="00256C1A" w:rsidRDefault="00256C1A" w:rsidP="002045DB">
      <w:pPr>
        <w:spacing w:line="560" w:lineRule="exact"/>
        <w:ind w:leftChars="200" w:left="1346" w:hangingChars="225" w:hanging="714"/>
        <w:rPr>
          <w:rFonts w:ascii="仿宋_GB2312" w:hint="eastAsia"/>
          <w:szCs w:val="32"/>
        </w:rPr>
      </w:pPr>
      <w:r w:rsidRPr="00167E95">
        <w:rPr>
          <w:rStyle w:val="aa"/>
          <w:rFonts w:ascii="仿宋_GB2312" w:hint="eastAsia"/>
          <w:bCs w:val="0"/>
          <w:szCs w:val="32"/>
        </w:rPr>
        <w:t>第九条</w:t>
      </w:r>
      <w:r w:rsidRPr="00191CEC">
        <w:rPr>
          <w:rStyle w:val="aa"/>
          <w:rFonts w:ascii="仿宋_GB2312" w:hint="eastAsia"/>
          <w:b w:val="0"/>
          <w:bCs w:val="0"/>
          <w:szCs w:val="32"/>
        </w:rPr>
        <w:t xml:space="preserve">  </w:t>
      </w:r>
      <w:r w:rsidRPr="00191CEC">
        <w:rPr>
          <w:rFonts w:ascii="仿宋_GB2312" w:hint="eastAsia"/>
          <w:szCs w:val="32"/>
        </w:rPr>
        <w:t xml:space="preserve"> 国内外的著名教授和同行公认的知名学者，其从</w:t>
      </w:r>
    </w:p>
    <w:p w:rsidR="00256C1A" w:rsidRPr="00191CEC" w:rsidRDefault="00256C1A" w:rsidP="00167E95">
      <w:pPr>
        <w:spacing w:line="560" w:lineRule="exact"/>
        <w:rPr>
          <w:rFonts w:ascii="仿宋_GB2312" w:hint="eastAsia"/>
          <w:szCs w:val="32"/>
        </w:rPr>
      </w:pPr>
      <w:r w:rsidRPr="00191CEC">
        <w:rPr>
          <w:rFonts w:ascii="仿宋_GB2312" w:hint="eastAsia"/>
          <w:szCs w:val="32"/>
        </w:rPr>
        <w:t>事的研究领域应符合东南大学重点发展的学科方向。</w:t>
      </w:r>
    </w:p>
    <w:p w:rsidR="00256C1A" w:rsidRDefault="00256C1A" w:rsidP="002045DB">
      <w:pPr>
        <w:spacing w:line="560" w:lineRule="exact"/>
        <w:ind w:leftChars="200" w:left="1346" w:hangingChars="225" w:hanging="714"/>
        <w:rPr>
          <w:rFonts w:ascii="仿宋_GB2312" w:hint="eastAsia"/>
          <w:szCs w:val="32"/>
        </w:rPr>
      </w:pPr>
      <w:r w:rsidRPr="00167E95">
        <w:rPr>
          <w:rFonts w:ascii="仿宋_GB2312" w:hint="eastAsia"/>
          <w:b/>
          <w:szCs w:val="32"/>
        </w:rPr>
        <w:t>第</w:t>
      </w:r>
      <w:r w:rsidRPr="00167E95">
        <w:rPr>
          <w:rStyle w:val="aa"/>
          <w:rFonts w:ascii="仿宋_GB2312" w:hint="eastAsia"/>
          <w:bCs w:val="0"/>
          <w:szCs w:val="32"/>
        </w:rPr>
        <w:t>十</w:t>
      </w:r>
      <w:r w:rsidRPr="00167E95">
        <w:rPr>
          <w:rFonts w:ascii="仿宋_GB2312" w:hint="eastAsia"/>
          <w:b/>
          <w:szCs w:val="32"/>
        </w:rPr>
        <w:t>条</w:t>
      </w:r>
      <w:r w:rsidRPr="00191CEC">
        <w:rPr>
          <w:rFonts w:ascii="仿宋_GB2312" w:hint="eastAsia"/>
          <w:szCs w:val="32"/>
        </w:rPr>
        <w:t xml:space="preserve">  “东南大学特聘教授”必</w:t>
      </w:r>
      <w:smartTag w:uri="urn:schemas-microsoft-com:office:smarttags" w:element="PersonName">
        <w:smartTagPr>
          <w:attr w:name="ProductID" w:val="须具有"/>
        </w:smartTagPr>
        <w:r w:rsidRPr="00191CEC">
          <w:rPr>
            <w:rFonts w:ascii="仿宋_GB2312" w:hint="eastAsia"/>
            <w:szCs w:val="32"/>
          </w:rPr>
          <w:t>须</w:t>
        </w:r>
        <w:r w:rsidRPr="00191CEC">
          <w:rPr>
            <w:rFonts w:ascii="仿宋_GB2312" w:hAnsi="宋体" w:hint="eastAsia"/>
            <w:szCs w:val="32"/>
          </w:rPr>
          <w:t>具有</w:t>
        </w:r>
      </w:smartTag>
      <w:r w:rsidRPr="00191CEC">
        <w:rPr>
          <w:rFonts w:ascii="仿宋_GB2312" w:hAnsi="宋体" w:hint="eastAsia"/>
          <w:szCs w:val="32"/>
        </w:rPr>
        <w:t>博士学位，</w:t>
      </w:r>
      <w:r w:rsidRPr="00191CEC">
        <w:rPr>
          <w:rFonts w:ascii="仿宋_GB2312" w:hint="eastAsia"/>
          <w:szCs w:val="32"/>
        </w:rPr>
        <w:t>在教师</w:t>
      </w:r>
    </w:p>
    <w:p w:rsidR="00256C1A" w:rsidRPr="00191CEC" w:rsidRDefault="00256C1A" w:rsidP="00167E95">
      <w:pPr>
        <w:spacing w:line="560" w:lineRule="exact"/>
        <w:rPr>
          <w:rFonts w:ascii="仿宋_GB2312" w:hint="eastAsia"/>
          <w:szCs w:val="32"/>
        </w:rPr>
      </w:pPr>
      <w:r w:rsidRPr="00191CEC">
        <w:rPr>
          <w:rFonts w:ascii="仿宋_GB2312" w:hint="eastAsia"/>
          <w:szCs w:val="32"/>
        </w:rPr>
        <w:t>系列正高岗位任职三年以上，</w:t>
      </w:r>
      <w:r w:rsidRPr="00191CEC">
        <w:rPr>
          <w:rFonts w:ascii="仿宋_GB2312" w:hAnsi="宋体" w:hint="eastAsia"/>
          <w:szCs w:val="32"/>
        </w:rPr>
        <w:t>热爱东南大学、模范遵守职业道德规范、具有强烈的事业心和协作精神</w:t>
      </w:r>
      <w:r w:rsidR="00305654">
        <w:rPr>
          <w:rFonts w:ascii="仿宋_GB2312" w:hAnsi="宋体" w:hint="eastAsia"/>
          <w:szCs w:val="32"/>
        </w:rPr>
        <w:t>，</w:t>
      </w:r>
      <w:r w:rsidR="00305654" w:rsidRPr="00AE1D92">
        <w:rPr>
          <w:rFonts w:ascii="宋体" w:hAnsi="宋体" w:hint="eastAsia"/>
          <w:szCs w:val="32"/>
        </w:rPr>
        <w:t>申请当年年龄</w:t>
      </w:r>
      <w:r w:rsidR="00305654">
        <w:rPr>
          <w:rFonts w:ascii="宋体" w:hAnsi="宋体" w:hint="eastAsia"/>
          <w:szCs w:val="32"/>
        </w:rPr>
        <w:t>一般</w:t>
      </w:r>
      <w:r w:rsidR="00305654" w:rsidRPr="00AE1D92">
        <w:rPr>
          <w:rFonts w:ascii="宋体" w:hAnsi="宋体" w:hint="eastAsia"/>
          <w:szCs w:val="32"/>
        </w:rPr>
        <w:t>不超过</w:t>
      </w:r>
      <w:r w:rsidR="00305654">
        <w:rPr>
          <w:rFonts w:ascii="宋体" w:hAnsi="宋体" w:hint="eastAsia"/>
          <w:szCs w:val="32"/>
        </w:rPr>
        <w:t>62</w:t>
      </w:r>
      <w:r w:rsidR="00305654" w:rsidRPr="00AE1D92">
        <w:rPr>
          <w:rFonts w:ascii="宋体" w:hAnsi="宋体" w:hint="eastAsia"/>
          <w:szCs w:val="32"/>
        </w:rPr>
        <w:t>周岁</w:t>
      </w:r>
      <w:r w:rsidRPr="00191CEC">
        <w:rPr>
          <w:rFonts w:ascii="仿宋_GB2312" w:hAnsi="宋体" w:hint="eastAsia"/>
          <w:szCs w:val="32"/>
        </w:rPr>
        <w:t>。</w:t>
      </w:r>
    </w:p>
    <w:p w:rsidR="00256C1A" w:rsidRDefault="00256C1A" w:rsidP="002045DB">
      <w:pPr>
        <w:spacing w:line="560" w:lineRule="exact"/>
        <w:ind w:leftChars="200" w:left="1346" w:hangingChars="225" w:hanging="714"/>
        <w:rPr>
          <w:rFonts w:ascii="仿宋_GB2312" w:hint="eastAsia"/>
          <w:szCs w:val="32"/>
        </w:rPr>
      </w:pPr>
      <w:r w:rsidRPr="00167E95">
        <w:rPr>
          <w:rFonts w:ascii="仿宋_GB2312" w:hint="eastAsia"/>
          <w:b/>
          <w:szCs w:val="32"/>
        </w:rPr>
        <w:t>第十一条</w:t>
      </w:r>
      <w:r w:rsidRPr="00191CEC">
        <w:rPr>
          <w:rFonts w:ascii="仿宋_GB2312" w:hint="eastAsia"/>
          <w:szCs w:val="32"/>
        </w:rPr>
        <w:t xml:space="preserve">  近三年，在所在领域中做出以下突出成绩者均可</w:t>
      </w:r>
    </w:p>
    <w:p w:rsidR="00256C1A" w:rsidRDefault="00256C1A" w:rsidP="00167E95">
      <w:pPr>
        <w:spacing w:line="560" w:lineRule="exact"/>
        <w:rPr>
          <w:rFonts w:ascii="仿宋_GB2312" w:hint="eastAsia"/>
          <w:szCs w:val="32"/>
        </w:rPr>
      </w:pPr>
      <w:r w:rsidRPr="00191CEC">
        <w:rPr>
          <w:rFonts w:ascii="仿宋_GB2312" w:hint="eastAsia"/>
          <w:szCs w:val="32"/>
        </w:rPr>
        <w:t>以申报</w:t>
      </w:r>
      <w:r>
        <w:rPr>
          <w:rFonts w:ascii="仿宋_GB2312" w:hint="eastAsia"/>
          <w:szCs w:val="32"/>
        </w:rPr>
        <w:t>：</w:t>
      </w:r>
    </w:p>
    <w:p w:rsidR="00256C1A" w:rsidRPr="00191CEC" w:rsidRDefault="00256C1A" w:rsidP="00EE6823">
      <w:pPr>
        <w:spacing w:line="560" w:lineRule="exact"/>
        <w:ind w:firstLineChars="200" w:firstLine="632"/>
        <w:rPr>
          <w:rFonts w:ascii="仿宋_GB2312" w:hint="eastAsia"/>
          <w:szCs w:val="32"/>
        </w:rPr>
      </w:pPr>
      <w:r>
        <w:rPr>
          <w:rFonts w:ascii="仿宋_GB2312" w:hint="eastAsia"/>
          <w:szCs w:val="32"/>
        </w:rPr>
        <w:t>1</w:t>
      </w:r>
      <w:r w:rsidR="00167E95">
        <w:rPr>
          <w:rFonts w:ascii="仿宋_GB2312" w:hint="eastAsia"/>
          <w:szCs w:val="32"/>
        </w:rPr>
        <w:t>．</w:t>
      </w:r>
      <w:r w:rsidRPr="00191CEC">
        <w:rPr>
          <w:rFonts w:ascii="仿宋_GB2312" w:hint="eastAsia"/>
          <w:szCs w:val="32"/>
        </w:rPr>
        <w:t>理工医科省部级一等奖以上第一获奖者，文科省部级二等奖以上第一获奖者，国家教学成果奖第一获奖者；</w:t>
      </w:r>
    </w:p>
    <w:p w:rsidR="00256C1A" w:rsidRPr="00191CEC" w:rsidRDefault="00256C1A" w:rsidP="00EE6823">
      <w:pPr>
        <w:spacing w:line="560" w:lineRule="exact"/>
        <w:ind w:firstLineChars="200" w:firstLine="632"/>
        <w:rPr>
          <w:rFonts w:ascii="仿宋_GB2312" w:hint="eastAsia"/>
          <w:szCs w:val="32"/>
        </w:rPr>
      </w:pPr>
      <w:r>
        <w:rPr>
          <w:rFonts w:ascii="仿宋_GB2312" w:hint="eastAsia"/>
          <w:szCs w:val="32"/>
        </w:rPr>
        <w:t>2</w:t>
      </w:r>
      <w:r w:rsidR="00167E95">
        <w:rPr>
          <w:rFonts w:ascii="仿宋_GB2312" w:hint="eastAsia"/>
          <w:szCs w:val="32"/>
        </w:rPr>
        <w:t>．</w:t>
      </w:r>
      <w:r w:rsidRPr="00191CEC">
        <w:rPr>
          <w:rFonts w:ascii="仿宋_GB2312" w:hint="eastAsia"/>
          <w:szCs w:val="32"/>
        </w:rPr>
        <w:t>国家杰出青年基金获得者，</w:t>
      </w:r>
      <w:r>
        <w:rPr>
          <w:rFonts w:ascii="仿宋_GB2312" w:hAnsi="仿宋" w:hint="eastAsia"/>
          <w:szCs w:val="32"/>
        </w:rPr>
        <w:t>国家重点研发计划项目主持人，</w:t>
      </w:r>
      <w:r w:rsidRPr="00191CEC">
        <w:rPr>
          <w:rFonts w:ascii="仿宋_GB2312" w:hint="eastAsia"/>
          <w:szCs w:val="32"/>
        </w:rPr>
        <w:t>国家自然科学基金重大项目主持人，国家社会科学基金重大</w:t>
      </w:r>
      <w:r w:rsidRPr="00191CEC">
        <w:rPr>
          <w:rFonts w:ascii="仿宋_GB2312" w:hint="eastAsia"/>
          <w:szCs w:val="32"/>
        </w:rPr>
        <w:lastRenderedPageBreak/>
        <w:t xml:space="preserve">项目主持人； </w:t>
      </w:r>
    </w:p>
    <w:p w:rsidR="00256C1A" w:rsidRPr="00191CEC" w:rsidRDefault="00256C1A" w:rsidP="00EE6823">
      <w:pPr>
        <w:spacing w:line="560" w:lineRule="exact"/>
        <w:ind w:firstLineChars="200" w:firstLine="632"/>
        <w:rPr>
          <w:rFonts w:ascii="仿宋_GB2312" w:hint="eastAsia"/>
          <w:szCs w:val="32"/>
        </w:rPr>
      </w:pPr>
      <w:r>
        <w:rPr>
          <w:rFonts w:ascii="仿宋_GB2312" w:hint="eastAsia"/>
          <w:szCs w:val="32"/>
        </w:rPr>
        <w:t>3</w:t>
      </w:r>
      <w:bookmarkStart w:id="3" w:name="OLE_LINK3"/>
      <w:r w:rsidR="00167E95">
        <w:rPr>
          <w:rFonts w:ascii="仿宋_GB2312" w:hint="eastAsia"/>
          <w:szCs w:val="32"/>
        </w:rPr>
        <w:t>．</w:t>
      </w:r>
      <w:r w:rsidRPr="00191CEC">
        <w:rPr>
          <w:rFonts w:ascii="仿宋_GB2312" w:hint="eastAsia"/>
          <w:szCs w:val="32"/>
        </w:rPr>
        <w:t>在《Science》《Nature》《Cell》发表论文（第一作者或通讯作者），或发表高影响因子、高他引率SCI/SSCI收录论文（第一作者或通讯作者），</w:t>
      </w:r>
      <w:bookmarkEnd w:id="3"/>
      <w:r w:rsidRPr="00191CEC">
        <w:rPr>
          <w:rFonts w:ascii="仿宋_GB2312" w:hint="eastAsia"/>
          <w:szCs w:val="32"/>
        </w:rPr>
        <w:t>或在《中国社会科学》发表高水平论文（第一作者）；</w:t>
      </w:r>
    </w:p>
    <w:p w:rsidR="00256C1A" w:rsidRPr="00191CEC" w:rsidRDefault="00256C1A" w:rsidP="00EE6823">
      <w:pPr>
        <w:spacing w:line="560" w:lineRule="exact"/>
        <w:ind w:firstLineChars="200" w:firstLine="632"/>
        <w:rPr>
          <w:rFonts w:ascii="仿宋_GB2312" w:hint="eastAsia"/>
          <w:szCs w:val="32"/>
        </w:rPr>
      </w:pPr>
      <w:r>
        <w:rPr>
          <w:rFonts w:ascii="仿宋_GB2312" w:hint="eastAsia"/>
          <w:szCs w:val="32"/>
        </w:rPr>
        <w:t>4</w:t>
      </w:r>
      <w:r w:rsidR="00167E95">
        <w:rPr>
          <w:rFonts w:ascii="仿宋_GB2312" w:hint="eastAsia"/>
          <w:szCs w:val="32"/>
        </w:rPr>
        <w:t>．</w:t>
      </w:r>
      <w:r w:rsidRPr="00191CEC">
        <w:rPr>
          <w:rFonts w:ascii="仿宋_GB2312" w:hint="eastAsia"/>
          <w:szCs w:val="32"/>
        </w:rPr>
        <w:t>带领团队作出突出贡献或其他学术造诣深厚、取得过学术界公认特别突出成果的学者教授。</w:t>
      </w:r>
    </w:p>
    <w:p w:rsidR="00256C1A" w:rsidRDefault="00256C1A" w:rsidP="002045DB">
      <w:pPr>
        <w:spacing w:line="560" w:lineRule="exact"/>
        <w:ind w:leftChars="200" w:left="1266" w:hangingChars="200" w:hanging="634"/>
        <w:rPr>
          <w:rStyle w:val="aa"/>
          <w:rFonts w:ascii="仿宋_GB2312" w:hint="eastAsia"/>
          <w:b w:val="0"/>
          <w:bCs w:val="0"/>
          <w:szCs w:val="32"/>
        </w:rPr>
      </w:pPr>
      <w:r w:rsidRPr="00167E95">
        <w:rPr>
          <w:rStyle w:val="aa"/>
          <w:rFonts w:ascii="仿宋_GB2312" w:hint="eastAsia"/>
          <w:bCs w:val="0"/>
          <w:szCs w:val="32"/>
        </w:rPr>
        <w:t>第十二条</w:t>
      </w:r>
      <w:r w:rsidRPr="00191CEC">
        <w:rPr>
          <w:rStyle w:val="aa"/>
          <w:rFonts w:ascii="仿宋_GB2312" w:hint="eastAsia"/>
          <w:b w:val="0"/>
          <w:bCs w:val="0"/>
          <w:szCs w:val="32"/>
        </w:rPr>
        <w:t xml:space="preserve">  以上条件均为申报的基本条件，学校将根据岗位</w:t>
      </w:r>
    </w:p>
    <w:p w:rsidR="00256C1A" w:rsidRPr="00191CEC" w:rsidRDefault="00256C1A" w:rsidP="00167E95">
      <w:pPr>
        <w:spacing w:line="560" w:lineRule="exact"/>
        <w:rPr>
          <w:rFonts w:ascii="仿宋_GB2312" w:hint="eastAsia"/>
          <w:szCs w:val="32"/>
        </w:rPr>
      </w:pPr>
      <w:r w:rsidRPr="00191CEC">
        <w:rPr>
          <w:rStyle w:val="aa"/>
          <w:rFonts w:ascii="仿宋_GB2312" w:hint="eastAsia"/>
          <w:b w:val="0"/>
          <w:bCs w:val="0"/>
          <w:szCs w:val="32"/>
        </w:rPr>
        <w:t>情况，择优聘任。</w:t>
      </w:r>
      <w:r w:rsidRPr="00191CEC">
        <w:rPr>
          <w:rFonts w:ascii="仿宋_GB2312" w:hint="eastAsia"/>
          <w:szCs w:val="32"/>
        </w:rPr>
        <w:t>长江学者、国家特支计划入选者（青年拔尖人才除外）、“百千万工程”国家级人选、国家教学名师在同等条件下优先考虑。</w:t>
      </w:r>
    </w:p>
    <w:p w:rsidR="00256C1A" w:rsidRPr="00191CEC" w:rsidRDefault="00256C1A" w:rsidP="00EE6823">
      <w:pPr>
        <w:spacing w:beforeLines="50" w:before="289" w:afterLines="50" w:after="289" w:line="560" w:lineRule="exact"/>
        <w:ind w:left="812" w:hangingChars="257" w:hanging="812"/>
        <w:jc w:val="center"/>
        <w:rPr>
          <w:rFonts w:ascii="黑体" w:eastAsia="黑体" w:hint="eastAsia"/>
          <w:b/>
          <w:szCs w:val="32"/>
        </w:rPr>
      </w:pPr>
      <w:r w:rsidRPr="00191CEC">
        <w:rPr>
          <w:rStyle w:val="aa"/>
          <w:rFonts w:ascii="黑体" w:eastAsia="黑体" w:hint="eastAsia"/>
          <w:b w:val="0"/>
          <w:bCs w:val="0"/>
          <w:szCs w:val="32"/>
        </w:rPr>
        <w:t xml:space="preserve">第四章  </w:t>
      </w:r>
      <w:r w:rsidRPr="00191CEC">
        <w:rPr>
          <w:rFonts w:ascii="黑体" w:eastAsia="黑体" w:hint="eastAsia"/>
          <w:b/>
          <w:szCs w:val="32"/>
        </w:rPr>
        <w:t>“东南大学特聘教授”</w:t>
      </w:r>
      <w:r w:rsidRPr="005405C9">
        <w:rPr>
          <w:rFonts w:eastAsia="黑体" w:hint="eastAsia"/>
          <w:b/>
          <w:szCs w:val="32"/>
        </w:rPr>
        <w:t xml:space="preserve"> </w:t>
      </w:r>
      <w:r w:rsidRPr="00914EA1">
        <w:rPr>
          <w:rFonts w:eastAsia="黑体" w:hint="eastAsia"/>
          <w:b/>
          <w:szCs w:val="32"/>
        </w:rPr>
        <w:t>的遴选与聘用</w:t>
      </w:r>
    </w:p>
    <w:p w:rsidR="00256C1A" w:rsidRPr="006D15AA" w:rsidRDefault="00256C1A" w:rsidP="002045DB">
      <w:pPr>
        <w:snapToGrid w:val="0"/>
        <w:spacing w:line="560" w:lineRule="exact"/>
        <w:ind w:firstLineChars="200" w:firstLine="634"/>
        <w:rPr>
          <w:rStyle w:val="aa"/>
          <w:rFonts w:hint="eastAsia"/>
          <w:b w:val="0"/>
          <w:bCs w:val="0"/>
          <w:szCs w:val="32"/>
        </w:rPr>
      </w:pPr>
      <w:r w:rsidRPr="00167E95">
        <w:rPr>
          <w:rStyle w:val="aa"/>
          <w:rFonts w:hint="eastAsia"/>
          <w:bCs w:val="0"/>
          <w:szCs w:val="32"/>
        </w:rPr>
        <w:t>第十三条</w:t>
      </w:r>
      <w:r w:rsidRPr="006D15AA">
        <w:rPr>
          <w:rStyle w:val="aa"/>
          <w:rFonts w:hint="eastAsia"/>
          <w:b w:val="0"/>
          <w:bCs w:val="0"/>
          <w:szCs w:val="32"/>
        </w:rPr>
        <w:t xml:space="preserve">  </w:t>
      </w:r>
      <w:r w:rsidRPr="006D15AA">
        <w:rPr>
          <w:rStyle w:val="aa"/>
          <w:rFonts w:hint="eastAsia"/>
          <w:b w:val="0"/>
          <w:bCs w:val="0"/>
          <w:szCs w:val="32"/>
        </w:rPr>
        <w:t>学校人才工作领导小组负责指导东南大学特聘教授的评选工作，并成立评选工作小组（以下简称“工作小组”），具体负责评选工作。</w:t>
      </w:r>
    </w:p>
    <w:p w:rsidR="00256C1A" w:rsidRPr="006D15AA" w:rsidRDefault="00256C1A" w:rsidP="002045DB">
      <w:pPr>
        <w:snapToGrid w:val="0"/>
        <w:spacing w:line="560" w:lineRule="exact"/>
        <w:ind w:firstLineChars="200" w:firstLine="634"/>
        <w:rPr>
          <w:rStyle w:val="aa"/>
          <w:rFonts w:hint="eastAsia"/>
          <w:b w:val="0"/>
          <w:bCs w:val="0"/>
          <w:szCs w:val="32"/>
        </w:rPr>
      </w:pPr>
      <w:r w:rsidRPr="00167E95">
        <w:rPr>
          <w:rStyle w:val="aa"/>
          <w:rFonts w:hint="eastAsia"/>
          <w:bCs w:val="0"/>
          <w:szCs w:val="32"/>
        </w:rPr>
        <w:t>第十四条</w:t>
      </w:r>
      <w:r w:rsidRPr="006D15AA">
        <w:rPr>
          <w:rStyle w:val="aa"/>
          <w:rFonts w:hint="eastAsia"/>
          <w:b w:val="0"/>
          <w:bCs w:val="0"/>
          <w:szCs w:val="32"/>
        </w:rPr>
        <w:t xml:space="preserve"> </w:t>
      </w:r>
      <w:r w:rsidRPr="006D15AA">
        <w:rPr>
          <w:rStyle w:val="aa"/>
          <w:b w:val="0"/>
          <w:bCs w:val="0"/>
          <w:szCs w:val="32"/>
        </w:rPr>
        <w:t xml:space="preserve"> </w:t>
      </w:r>
      <w:r w:rsidRPr="006D15AA">
        <w:rPr>
          <w:rStyle w:val="aa"/>
          <w:rFonts w:hint="eastAsia"/>
          <w:b w:val="0"/>
          <w:bCs w:val="0"/>
          <w:szCs w:val="32"/>
        </w:rPr>
        <w:t>遴选程序主要包括申报、资格审核、推荐评议、校外专家通讯评审、学校工作小组评审推荐、学校人才工作领导小组评审决定、评审结果公示、聘</w:t>
      </w:r>
      <w:r>
        <w:rPr>
          <w:rStyle w:val="aa"/>
          <w:rFonts w:hint="eastAsia"/>
          <w:b w:val="0"/>
          <w:bCs w:val="0"/>
          <w:szCs w:val="32"/>
        </w:rPr>
        <w:t>用</w:t>
      </w:r>
      <w:r w:rsidRPr="006D15AA">
        <w:rPr>
          <w:rStyle w:val="aa"/>
          <w:rFonts w:hint="eastAsia"/>
          <w:b w:val="0"/>
          <w:bCs w:val="0"/>
          <w:szCs w:val="32"/>
        </w:rPr>
        <w:t>等环节。</w:t>
      </w:r>
    </w:p>
    <w:p w:rsidR="00256C1A" w:rsidRPr="006D15AA" w:rsidRDefault="00256C1A" w:rsidP="00167E95">
      <w:pPr>
        <w:snapToGrid w:val="0"/>
        <w:spacing w:line="560" w:lineRule="exact"/>
        <w:ind w:firstLineChars="200" w:firstLine="632"/>
        <w:rPr>
          <w:rStyle w:val="aa"/>
          <w:rFonts w:hint="eastAsia"/>
          <w:b w:val="0"/>
          <w:bCs w:val="0"/>
          <w:szCs w:val="32"/>
        </w:rPr>
      </w:pPr>
      <w:r w:rsidRPr="006D15AA">
        <w:rPr>
          <w:rStyle w:val="aa"/>
          <w:rFonts w:hint="eastAsia"/>
          <w:b w:val="0"/>
          <w:bCs w:val="0"/>
          <w:szCs w:val="32"/>
        </w:rPr>
        <w:t>1.</w:t>
      </w:r>
      <w:r>
        <w:rPr>
          <w:rStyle w:val="aa"/>
          <w:rFonts w:hint="eastAsia"/>
          <w:b w:val="0"/>
          <w:bCs w:val="0"/>
          <w:szCs w:val="32"/>
        </w:rPr>
        <w:t xml:space="preserve"> </w:t>
      </w:r>
      <w:r w:rsidRPr="006D15AA">
        <w:rPr>
          <w:rStyle w:val="aa"/>
          <w:rFonts w:hint="eastAsia"/>
          <w:b w:val="0"/>
          <w:bCs w:val="0"/>
          <w:szCs w:val="32"/>
        </w:rPr>
        <w:t>申请人申报，通过学院审核推荐，报送学校工作小组，申请人连续参加遴选不得超过</w:t>
      </w:r>
      <w:r w:rsidRPr="006D15AA">
        <w:rPr>
          <w:rStyle w:val="aa"/>
          <w:rFonts w:hint="eastAsia"/>
          <w:b w:val="0"/>
          <w:bCs w:val="0"/>
          <w:szCs w:val="32"/>
        </w:rPr>
        <w:t>2</w:t>
      </w:r>
      <w:r w:rsidRPr="006D15AA">
        <w:rPr>
          <w:rStyle w:val="aa"/>
          <w:rFonts w:hint="eastAsia"/>
          <w:b w:val="0"/>
          <w:bCs w:val="0"/>
          <w:szCs w:val="32"/>
        </w:rPr>
        <w:t>次</w:t>
      </w:r>
      <w:r w:rsidR="004841A5">
        <w:rPr>
          <w:rStyle w:val="aa"/>
          <w:rFonts w:hint="eastAsia"/>
          <w:b w:val="0"/>
          <w:bCs w:val="0"/>
          <w:szCs w:val="32"/>
        </w:rPr>
        <w:t>。</w:t>
      </w:r>
    </w:p>
    <w:p w:rsidR="00256C1A" w:rsidRDefault="00256C1A" w:rsidP="00167E95">
      <w:pPr>
        <w:snapToGrid w:val="0"/>
        <w:spacing w:line="560" w:lineRule="exact"/>
        <w:ind w:firstLineChars="200" w:firstLine="632"/>
        <w:rPr>
          <w:rFonts w:ascii="仿宋_GB2312" w:hint="eastAsia"/>
          <w:szCs w:val="32"/>
        </w:rPr>
      </w:pPr>
      <w:r>
        <w:rPr>
          <w:rFonts w:ascii="仿宋_GB2312" w:hint="eastAsia"/>
          <w:szCs w:val="32"/>
        </w:rPr>
        <w:t>2.</w:t>
      </w:r>
      <w:r>
        <w:rPr>
          <w:rFonts w:eastAsia="宋体" w:hint="eastAsia"/>
          <w:szCs w:val="32"/>
        </w:rPr>
        <w:t xml:space="preserve"> </w:t>
      </w:r>
      <w:r>
        <w:rPr>
          <w:rFonts w:ascii="仿宋_GB2312" w:hint="eastAsia"/>
          <w:szCs w:val="32"/>
        </w:rPr>
        <w:t>学校工作小组根据遴选条件对申请人的资格和条件进行</w:t>
      </w:r>
      <w:r>
        <w:rPr>
          <w:rFonts w:ascii="仿宋_GB2312" w:hint="eastAsia"/>
          <w:szCs w:val="32"/>
        </w:rPr>
        <w:lastRenderedPageBreak/>
        <w:t>审核和初评。工作小组通过的初步人选建议名单报学校人才工作领导小组讨论。通过后形成初步人选名单</w:t>
      </w:r>
      <w:r w:rsidR="004841A5">
        <w:rPr>
          <w:rFonts w:ascii="仿宋_GB2312" w:hint="eastAsia"/>
          <w:szCs w:val="32"/>
        </w:rPr>
        <w:t>。</w:t>
      </w:r>
    </w:p>
    <w:p w:rsidR="00256C1A" w:rsidRDefault="00256C1A" w:rsidP="00167E95">
      <w:pPr>
        <w:snapToGrid w:val="0"/>
        <w:spacing w:line="560" w:lineRule="exact"/>
        <w:ind w:firstLineChars="196" w:firstLine="619"/>
        <w:rPr>
          <w:rFonts w:ascii="仿宋_GB2312" w:hint="eastAsia"/>
          <w:szCs w:val="32"/>
        </w:rPr>
      </w:pPr>
      <w:r>
        <w:rPr>
          <w:rFonts w:ascii="仿宋_GB2312" w:hint="eastAsia"/>
          <w:szCs w:val="32"/>
        </w:rPr>
        <w:t>3.</w:t>
      </w:r>
      <w:r>
        <w:rPr>
          <w:rFonts w:eastAsia="宋体" w:hint="eastAsia"/>
          <w:szCs w:val="32"/>
        </w:rPr>
        <w:t xml:space="preserve"> </w:t>
      </w:r>
      <w:r>
        <w:rPr>
          <w:rFonts w:ascii="仿宋_GB2312" w:hint="eastAsia"/>
          <w:szCs w:val="32"/>
        </w:rPr>
        <w:t>学校工作小组将初步人选的申请材料分送五位同行评审。获得超过校外通讯评审专家投票人数三分之二同意票数的候选人进入下一评审环节</w:t>
      </w:r>
      <w:r w:rsidR="004841A5">
        <w:rPr>
          <w:rFonts w:ascii="仿宋_GB2312" w:hint="eastAsia"/>
          <w:szCs w:val="32"/>
        </w:rPr>
        <w:t>。</w:t>
      </w:r>
    </w:p>
    <w:p w:rsidR="00256C1A" w:rsidRDefault="00256C1A" w:rsidP="00167E95">
      <w:pPr>
        <w:snapToGrid w:val="0"/>
        <w:spacing w:line="560" w:lineRule="exact"/>
        <w:ind w:firstLineChars="196" w:firstLine="619"/>
        <w:rPr>
          <w:rFonts w:ascii="仿宋_GB2312"/>
          <w:szCs w:val="32"/>
        </w:rPr>
      </w:pPr>
      <w:r>
        <w:rPr>
          <w:rFonts w:ascii="仿宋_GB2312" w:hint="eastAsia"/>
          <w:szCs w:val="32"/>
        </w:rPr>
        <w:t>4.学校工作小组依据同行评审意见进行评审，形成候选人推荐名单，报校人才工作领导小组。校人才工作领导小组对候选人推荐名单进行评审，采取无记名投票方式，获得投票人数三分之二同意票数的候选人通过。通过的候选人名单在校内公示，由工作小组受理异议，公示期为一周。凡有弄虚作假、侵占剽窃等学风不端或违反学术道德者，一经核实即取消资格，且不得再次参加遴选</w:t>
      </w:r>
      <w:r w:rsidR="004841A5">
        <w:rPr>
          <w:rFonts w:ascii="仿宋_GB2312" w:hint="eastAsia"/>
          <w:szCs w:val="32"/>
        </w:rPr>
        <w:t>。</w:t>
      </w:r>
    </w:p>
    <w:p w:rsidR="00256C1A" w:rsidRDefault="00256C1A" w:rsidP="00167E95">
      <w:pPr>
        <w:spacing w:line="560" w:lineRule="exact"/>
        <w:ind w:firstLineChars="200" w:firstLine="632"/>
        <w:rPr>
          <w:rFonts w:ascii="仿宋_GB2312" w:hint="eastAsia"/>
          <w:szCs w:val="32"/>
        </w:rPr>
      </w:pPr>
      <w:r>
        <w:rPr>
          <w:rFonts w:ascii="仿宋_GB2312" w:hint="eastAsia"/>
          <w:szCs w:val="32"/>
        </w:rPr>
        <w:t>5</w:t>
      </w:r>
      <w:r w:rsidR="00167E95">
        <w:rPr>
          <w:rFonts w:ascii="仿宋_GB2312" w:hint="eastAsia"/>
          <w:szCs w:val="32"/>
        </w:rPr>
        <w:t>．</w:t>
      </w:r>
      <w:r>
        <w:rPr>
          <w:rFonts w:ascii="仿宋_GB2312" w:hAnsi="仿宋" w:hint="eastAsia"/>
          <w:szCs w:val="32"/>
        </w:rPr>
        <w:t>公示无异议后正式聘用。</w:t>
      </w:r>
    </w:p>
    <w:p w:rsidR="00256C1A" w:rsidRPr="00AE1D92" w:rsidRDefault="00256C1A" w:rsidP="002045DB">
      <w:pPr>
        <w:snapToGrid w:val="0"/>
        <w:spacing w:line="560" w:lineRule="exact"/>
        <w:ind w:firstLineChars="200" w:firstLine="634"/>
        <w:rPr>
          <w:rFonts w:ascii="宋体" w:hAnsi="宋体"/>
          <w:szCs w:val="32"/>
        </w:rPr>
      </w:pPr>
      <w:r w:rsidRPr="00167E95">
        <w:rPr>
          <w:rFonts w:ascii="仿宋_GB2312" w:hint="eastAsia"/>
          <w:b/>
          <w:szCs w:val="32"/>
        </w:rPr>
        <w:t>第十五条</w:t>
      </w:r>
      <w:r>
        <w:rPr>
          <w:rFonts w:ascii="仿宋_GB2312" w:hint="eastAsia"/>
          <w:b/>
          <w:szCs w:val="32"/>
        </w:rPr>
        <w:t xml:space="preserve">  </w:t>
      </w:r>
      <w:r>
        <w:rPr>
          <w:rFonts w:ascii="仿宋_GB2312" w:hint="eastAsia"/>
          <w:szCs w:val="32"/>
        </w:rPr>
        <w:t xml:space="preserve"> 遴选严格实行回避制度，申请人及其亲属均不能参加申报资格审核及评议、评审等有关工作。每位申请人可以提出不超过2人的校外同行专家回避名单。</w:t>
      </w:r>
      <w:r w:rsidRPr="00AE1D92">
        <w:rPr>
          <w:rFonts w:ascii="宋体" w:hAnsi="宋体"/>
          <w:szCs w:val="32"/>
        </w:rPr>
        <w:t xml:space="preserve"> </w:t>
      </w:r>
    </w:p>
    <w:p w:rsidR="00256C1A" w:rsidRPr="00191CEC" w:rsidRDefault="00256C1A" w:rsidP="00167E95">
      <w:pPr>
        <w:spacing w:beforeLines="50" w:before="289" w:afterLines="50" w:after="289" w:line="560" w:lineRule="exact"/>
        <w:jc w:val="center"/>
        <w:rPr>
          <w:rFonts w:ascii="黑体" w:eastAsia="黑体" w:hint="eastAsia"/>
          <w:b/>
          <w:szCs w:val="32"/>
        </w:rPr>
      </w:pPr>
      <w:r w:rsidRPr="00191CEC">
        <w:rPr>
          <w:rStyle w:val="aa"/>
          <w:rFonts w:ascii="黑体" w:eastAsia="黑体" w:hint="eastAsia"/>
          <w:b w:val="0"/>
          <w:bCs w:val="0"/>
          <w:szCs w:val="32"/>
        </w:rPr>
        <w:t xml:space="preserve">第五章  </w:t>
      </w:r>
      <w:r w:rsidRPr="00191CEC">
        <w:rPr>
          <w:rFonts w:ascii="黑体" w:eastAsia="黑体" w:hint="eastAsia"/>
          <w:b/>
          <w:szCs w:val="32"/>
        </w:rPr>
        <w:t>“东南大学特聘教授”考核和管理</w:t>
      </w:r>
    </w:p>
    <w:p w:rsidR="00256C1A" w:rsidRDefault="00256C1A" w:rsidP="002045DB">
      <w:pPr>
        <w:spacing w:line="560" w:lineRule="exact"/>
        <w:ind w:leftChars="200" w:left="1650" w:hangingChars="321" w:hanging="1018"/>
        <w:rPr>
          <w:rFonts w:ascii="仿宋_GB2312" w:hint="eastAsia"/>
          <w:szCs w:val="32"/>
        </w:rPr>
      </w:pPr>
      <w:r w:rsidRPr="00167E95">
        <w:rPr>
          <w:rFonts w:ascii="仿宋_GB2312" w:hint="eastAsia"/>
          <w:b/>
          <w:szCs w:val="32"/>
        </w:rPr>
        <w:t>第十六条</w:t>
      </w:r>
      <w:r w:rsidRPr="00191CEC">
        <w:rPr>
          <w:rFonts w:ascii="仿宋_GB2312" w:hint="eastAsia"/>
          <w:szCs w:val="32"/>
        </w:rPr>
        <w:t xml:space="preserve"> </w:t>
      </w:r>
      <w:r w:rsidRPr="00191CEC">
        <w:rPr>
          <w:rStyle w:val="aa"/>
          <w:rFonts w:ascii="仿宋_GB2312" w:hint="eastAsia"/>
          <w:b w:val="0"/>
          <w:bCs w:val="0"/>
          <w:szCs w:val="32"/>
        </w:rPr>
        <w:t xml:space="preserve"> </w:t>
      </w:r>
      <w:r w:rsidRPr="00191CEC">
        <w:rPr>
          <w:rFonts w:ascii="仿宋_GB2312" w:hint="eastAsia"/>
          <w:szCs w:val="32"/>
        </w:rPr>
        <w:t>“东南大学特聘教授”岗位实行聘期目标管理，</w:t>
      </w:r>
    </w:p>
    <w:p w:rsidR="00256C1A" w:rsidRPr="00191CEC" w:rsidRDefault="00256C1A" w:rsidP="00167E95">
      <w:pPr>
        <w:spacing w:line="560" w:lineRule="exact"/>
        <w:rPr>
          <w:rFonts w:ascii="仿宋_GB2312" w:hint="eastAsia"/>
          <w:szCs w:val="32"/>
        </w:rPr>
      </w:pPr>
      <w:r w:rsidRPr="00191CEC">
        <w:rPr>
          <w:rFonts w:ascii="仿宋_GB2312" w:hint="eastAsia"/>
          <w:szCs w:val="32"/>
        </w:rPr>
        <w:t>聘期3年。</w:t>
      </w:r>
    </w:p>
    <w:p w:rsidR="00256C1A" w:rsidRDefault="00256C1A" w:rsidP="002045DB">
      <w:pPr>
        <w:spacing w:line="560" w:lineRule="exact"/>
        <w:ind w:leftChars="201" w:left="1349" w:hangingChars="225" w:hanging="714"/>
        <w:rPr>
          <w:rFonts w:ascii="仿宋_GB2312" w:hint="eastAsia"/>
          <w:szCs w:val="32"/>
        </w:rPr>
      </w:pPr>
      <w:bookmarkStart w:id="4" w:name="OLE_LINK1"/>
      <w:bookmarkStart w:id="5" w:name="OLE_LINK2"/>
      <w:r w:rsidRPr="00167E95">
        <w:rPr>
          <w:rFonts w:ascii="仿宋_GB2312" w:hint="eastAsia"/>
          <w:b/>
          <w:szCs w:val="32"/>
        </w:rPr>
        <w:t>第十七条</w:t>
      </w:r>
      <w:r w:rsidRPr="00191CEC">
        <w:rPr>
          <w:rFonts w:ascii="仿宋_GB2312" w:hint="eastAsia"/>
          <w:szCs w:val="32"/>
        </w:rPr>
        <w:t xml:space="preserve">  东南大学与受聘者签订</w:t>
      </w:r>
      <w:r w:rsidR="001C1AD5" w:rsidRPr="00191CEC">
        <w:rPr>
          <w:rFonts w:ascii="仿宋_GB2312" w:hint="eastAsia"/>
          <w:szCs w:val="32"/>
        </w:rPr>
        <w:t>聘</w:t>
      </w:r>
      <w:r w:rsidR="001C1AD5">
        <w:rPr>
          <w:rFonts w:ascii="仿宋_GB2312" w:hint="eastAsia"/>
          <w:szCs w:val="32"/>
        </w:rPr>
        <w:t>用</w:t>
      </w:r>
      <w:r w:rsidRPr="00191CEC">
        <w:rPr>
          <w:rFonts w:ascii="仿宋_GB2312" w:hint="eastAsia"/>
          <w:szCs w:val="32"/>
        </w:rPr>
        <w:t>合同，规定聘期及双</w:t>
      </w:r>
    </w:p>
    <w:p w:rsidR="00256C1A" w:rsidRPr="00191CEC" w:rsidRDefault="00256C1A" w:rsidP="00167E95">
      <w:pPr>
        <w:spacing w:line="560" w:lineRule="exact"/>
        <w:rPr>
          <w:rFonts w:ascii="仿宋_GB2312" w:hint="eastAsia"/>
          <w:szCs w:val="32"/>
        </w:rPr>
      </w:pPr>
      <w:r w:rsidRPr="00191CEC">
        <w:rPr>
          <w:rFonts w:ascii="仿宋_GB2312" w:hint="eastAsia"/>
          <w:szCs w:val="32"/>
        </w:rPr>
        <w:t>方的权利和义务。</w:t>
      </w:r>
      <w:bookmarkEnd w:id="4"/>
      <w:bookmarkEnd w:id="5"/>
    </w:p>
    <w:p w:rsidR="00256C1A" w:rsidRDefault="00256C1A" w:rsidP="002045DB">
      <w:pPr>
        <w:spacing w:line="560" w:lineRule="exact"/>
        <w:ind w:leftChars="200" w:left="1663" w:hangingChars="325" w:hanging="1031"/>
        <w:rPr>
          <w:rFonts w:ascii="仿宋_GB2312" w:hint="eastAsia"/>
          <w:szCs w:val="32"/>
        </w:rPr>
      </w:pPr>
      <w:r w:rsidRPr="00167E95">
        <w:rPr>
          <w:rFonts w:ascii="仿宋_GB2312" w:hint="eastAsia"/>
          <w:b/>
          <w:szCs w:val="32"/>
        </w:rPr>
        <w:lastRenderedPageBreak/>
        <w:t>第十八条</w:t>
      </w:r>
      <w:r w:rsidRPr="00191CEC">
        <w:rPr>
          <w:rFonts w:ascii="仿宋_GB2312" w:hint="eastAsia"/>
          <w:szCs w:val="32"/>
        </w:rPr>
        <w:t xml:space="preserve"> </w:t>
      </w:r>
      <w:r w:rsidRPr="00191CEC">
        <w:rPr>
          <w:rStyle w:val="aa"/>
          <w:rFonts w:ascii="仿宋_GB2312" w:hint="eastAsia"/>
          <w:b w:val="0"/>
          <w:bCs w:val="0"/>
          <w:szCs w:val="32"/>
        </w:rPr>
        <w:t xml:space="preserve"> </w:t>
      </w:r>
      <w:r w:rsidRPr="00191CEC">
        <w:rPr>
          <w:rFonts w:ascii="仿宋_GB2312" w:hint="eastAsia"/>
          <w:szCs w:val="32"/>
        </w:rPr>
        <w:t>“东南大学特聘教授”每年须向其岗位所在院系</w:t>
      </w:r>
    </w:p>
    <w:p w:rsidR="00256C1A" w:rsidRPr="00191CEC" w:rsidRDefault="00256C1A" w:rsidP="00167E95">
      <w:pPr>
        <w:spacing w:line="560" w:lineRule="exact"/>
        <w:rPr>
          <w:rFonts w:ascii="仿宋_GB2312" w:hint="eastAsia"/>
          <w:szCs w:val="32"/>
        </w:rPr>
      </w:pPr>
      <w:r w:rsidRPr="00191CEC">
        <w:rPr>
          <w:rFonts w:ascii="仿宋_GB2312" w:hint="eastAsia"/>
          <w:szCs w:val="32"/>
        </w:rPr>
        <w:t>学术委员会汇报履行岗位职责情况及工作进展情况，进行年度考核。聘期结束前一个月，特聘教授须向其岗位所在院系全体教师汇报履行岗位职责情况，并提出今后的工作目标，同时向学校提交书面聘期总结报告，学校将</w:t>
      </w:r>
      <w:r>
        <w:rPr>
          <w:rFonts w:ascii="仿宋_GB2312" w:hint="eastAsia"/>
          <w:szCs w:val="32"/>
        </w:rPr>
        <w:t>根据</w:t>
      </w:r>
      <w:r w:rsidR="001C1AD5">
        <w:rPr>
          <w:rFonts w:ascii="仿宋_GB2312"/>
          <w:szCs w:val="32"/>
        </w:rPr>
        <w:t>聘</w:t>
      </w:r>
      <w:r w:rsidR="001C1AD5">
        <w:rPr>
          <w:rFonts w:ascii="仿宋_GB2312" w:hint="eastAsia"/>
          <w:szCs w:val="32"/>
        </w:rPr>
        <w:t>用</w:t>
      </w:r>
      <w:r>
        <w:rPr>
          <w:rFonts w:ascii="仿宋_GB2312"/>
          <w:szCs w:val="32"/>
        </w:rPr>
        <w:t>合同的约定</w:t>
      </w:r>
      <w:r w:rsidRPr="00191CEC">
        <w:rPr>
          <w:rFonts w:ascii="仿宋_GB2312" w:hint="eastAsia"/>
          <w:szCs w:val="32"/>
        </w:rPr>
        <w:t>对其</w:t>
      </w:r>
      <w:r>
        <w:rPr>
          <w:rFonts w:ascii="仿宋_GB2312" w:hint="eastAsia"/>
          <w:szCs w:val="32"/>
        </w:rPr>
        <w:t>履行</w:t>
      </w:r>
      <w:r w:rsidR="001C1AD5">
        <w:rPr>
          <w:rFonts w:ascii="仿宋_GB2312"/>
          <w:szCs w:val="32"/>
        </w:rPr>
        <w:t>聘</w:t>
      </w:r>
      <w:r w:rsidR="001C1AD5">
        <w:rPr>
          <w:rFonts w:ascii="仿宋_GB2312" w:hint="eastAsia"/>
          <w:szCs w:val="32"/>
        </w:rPr>
        <w:t>用</w:t>
      </w:r>
      <w:r>
        <w:rPr>
          <w:rFonts w:ascii="仿宋_GB2312"/>
          <w:szCs w:val="32"/>
        </w:rPr>
        <w:t>合同项下义务</w:t>
      </w:r>
      <w:r w:rsidRPr="00191CEC">
        <w:rPr>
          <w:rFonts w:ascii="仿宋_GB2312" w:hint="eastAsia"/>
          <w:szCs w:val="32"/>
        </w:rPr>
        <w:t>进行期满考核。</w:t>
      </w:r>
    </w:p>
    <w:p w:rsidR="00256C1A" w:rsidRPr="00191CEC" w:rsidRDefault="00256C1A" w:rsidP="00EE6823">
      <w:pPr>
        <w:spacing w:beforeLines="50" w:before="289" w:afterLines="50" w:after="289" w:line="560" w:lineRule="exact"/>
        <w:ind w:left="812" w:hangingChars="257" w:hanging="812"/>
        <w:jc w:val="center"/>
        <w:rPr>
          <w:rFonts w:ascii="黑体" w:eastAsia="黑体" w:hint="eastAsia"/>
          <w:b/>
          <w:szCs w:val="32"/>
        </w:rPr>
      </w:pPr>
      <w:r w:rsidRPr="00191CEC">
        <w:rPr>
          <w:rStyle w:val="aa"/>
          <w:rFonts w:ascii="黑体" w:eastAsia="黑体" w:hint="eastAsia"/>
          <w:b w:val="0"/>
          <w:bCs w:val="0"/>
          <w:szCs w:val="32"/>
        </w:rPr>
        <w:t xml:space="preserve">第六章  </w:t>
      </w:r>
      <w:r w:rsidRPr="00191CEC">
        <w:rPr>
          <w:rFonts w:ascii="黑体" w:eastAsia="黑体" w:hint="eastAsia"/>
          <w:b/>
          <w:szCs w:val="32"/>
        </w:rPr>
        <w:t>“东南大学特聘教授”待遇</w:t>
      </w:r>
    </w:p>
    <w:p w:rsidR="00256C1A" w:rsidRDefault="00256C1A" w:rsidP="002045DB">
      <w:pPr>
        <w:spacing w:line="560" w:lineRule="exact"/>
        <w:ind w:leftChars="200" w:left="1663" w:hangingChars="325" w:hanging="1031"/>
        <w:rPr>
          <w:rFonts w:ascii="仿宋_GB2312" w:hint="eastAsia"/>
          <w:szCs w:val="32"/>
        </w:rPr>
      </w:pPr>
      <w:r w:rsidRPr="00167E95">
        <w:rPr>
          <w:rFonts w:ascii="仿宋_GB2312" w:hint="eastAsia"/>
          <w:b/>
          <w:szCs w:val="32"/>
        </w:rPr>
        <w:t>第十九条</w:t>
      </w:r>
      <w:r w:rsidRPr="00191CEC">
        <w:rPr>
          <w:rFonts w:ascii="仿宋_GB2312" w:hint="eastAsia"/>
          <w:szCs w:val="32"/>
        </w:rPr>
        <w:t xml:space="preserve"> “东南大学特聘教授”在聘期内，学校按《东南</w:t>
      </w:r>
    </w:p>
    <w:p w:rsidR="00256C1A" w:rsidRPr="00191CEC" w:rsidRDefault="00256C1A" w:rsidP="00167E95">
      <w:pPr>
        <w:spacing w:line="560" w:lineRule="exact"/>
        <w:rPr>
          <w:rFonts w:ascii="仿宋_GB2312" w:hint="eastAsia"/>
          <w:szCs w:val="32"/>
        </w:rPr>
      </w:pPr>
      <w:r w:rsidRPr="00191CEC">
        <w:rPr>
          <w:rFonts w:ascii="仿宋_GB2312" w:hint="eastAsia"/>
          <w:szCs w:val="32"/>
        </w:rPr>
        <w:t>大学校内岗位绩效津贴调整方案》标准给予校岗位绩效津贴。引进的特聘教授的其他待遇按照“东南大学高水平人才引进暂行办法”的相关规定执行。</w:t>
      </w:r>
    </w:p>
    <w:p w:rsidR="00256C1A" w:rsidRPr="00191CEC" w:rsidRDefault="00256C1A" w:rsidP="00EE6823">
      <w:pPr>
        <w:spacing w:beforeLines="50" w:before="289" w:afterLines="50" w:after="289" w:line="560" w:lineRule="exact"/>
        <w:ind w:left="812" w:hangingChars="257" w:hanging="812"/>
        <w:jc w:val="center"/>
        <w:rPr>
          <w:rFonts w:ascii="黑体" w:eastAsia="黑体" w:hint="eastAsia"/>
          <w:bCs/>
          <w:szCs w:val="32"/>
        </w:rPr>
      </w:pPr>
      <w:r>
        <w:rPr>
          <w:rStyle w:val="aa"/>
          <w:rFonts w:ascii="黑体" w:eastAsia="黑体" w:hint="eastAsia"/>
          <w:b w:val="0"/>
          <w:bCs w:val="0"/>
          <w:szCs w:val="32"/>
        </w:rPr>
        <w:t>第七</w:t>
      </w:r>
      <w:r w:rsidRPr="00191CEC">
        <w:rPr>
          <w:rStyle w:val="aa"/>
          <w:rFonts w:ascii="黑体" w:eastAsia="黑体" w:hint="eastAsia"/>
          <w:b w:val="0"/>
          <w:bCs w:val="0"/>
          <w:szCs w:val="32"/>
        </w:rPr>
        <w:t>章</w:t>
      </w:r>
      <w:r>
        <w:rPr>
          <w:rFonts w:ascii="黑体" w:eastAsia="黑体" w:hint="eastAsia"/>
          <w:bCs/>
          <w:szCs w:val="32"/>
        </w:rPr>
        <w:t xml:space="preserve">  </w:t>
      </w:r>
      <w:r w:rsidRPr="00191CEC">
        <w:rPr>
          <w:rFonts w:ascii="黑体" w:eastAsia="黑体" w:hint="eastAsia"/>
          <w:bCs/>
          <w:szCs w:val="32"/>
        </w:rPr>
        <w:t>附　 则</w:t>
      </w:r>
    </w:p>
    <w:p w:rsidR="00256C1A" w:rsidRDefault="00256C1A" w:rsidP="002045DB">
      <w:pPr>
        <w:spacing w:line="560" w:lineRule="exact"/>
        <w:ind w:leftChars="200" w:left="2062" w:hangingChars="451" w:hanging="1430"/>
        <w:rPr>
          <w:rFonts w:ascii="仿宋_GB2312" w:hint="eastAsia"/>
          <w:szCs w:val="32"/>
        </w:rPr>
      </w:pPr>
      <w:r w:rsidRPr="00167E95">
        <w:rPr>
          <w:rStyle w:val="aa"/>
          <w:rFonts w:ascii="仿宋_GB2312" w:hint="eastAsia"/>
          <w:bCs w:val="0"/>
          <w:szCs w:val="32"/>
        </w:rPr>
        <w:t>第</w:t>
      </w:r>
      <w:r w:rsidRPr="00167E95">
        <w:rPr>
          <w:rFonts w:ascii="仿宋_GB2312" w:hint="eastAsia"/>
          <w:b/>
          <w:szCs w:val="32"/>
        </w:rPr>
        <w:t>二十</w:t>
      </w:r>
      <w:r w:rsidRPr="00167E95">
        <w:rPr>
          <w:rStyle w:val="aa"/>
          <w:rFonts w:ascii="仿宋_GB2312" w:hint="eastAsia"/>
          <w:bCs w:val="0"/>
          <w:szCs w:val="32"/>
        </w:rPr>
        <w:t>条</w:t>
      </w:r>
      <w:r w:rsidRPr="00191CEC">
        <w:rPr>
          <w:rStyle w:val="aa"/>
          <w:rFonts w:ascii="仿宋_GB2312" w:hint="eastAsia"/>
          <w:b w:val="0"/>
          <w:bCs w:val="0"/>
          <w:szCs w:val="32"/>
        </w:rPr>
        <w:t xml:space="preserve">  </w:t>
      </w:r>
      <w:r w:rsidRPr="00191CEC">
        <w:rPr>
          <w:rFonts w:ascii="仿宋_GB2312" w:hint="eastAsia"/>
          <w:szCs w:val="32"/>
        </w:rPr>
        <w:t>本条例的解释权在东南大学人事处，东南大学</w:t>
      </w:r>
    </w:p>
    <w:p w:rsidR="00256C1A" w:rsidRPr="00191CEC" w:rsidRDefault="00256C1A" w:rsidP="00167E95">
      <w:pPr>
        <w:spacing w:line="560" w:lineRule="exact"/>
        <w:rPr>
          <w:rFonts w:ascii="仿宋_GB2312" w:hint="eastAsia"/>
          <w:szCs w:val="32"/>
        </w:rPr>
      </w:pPr>
      <w:r w:rsidRPr="00191CEC">
        <w:rPr>
          <w:rFonts w:ascii="仿宋_GB2312" w:hint="eastAsia"/>
          <w:szCs w:val="32"/>
        </w:rPr>
        <w:t>特聘教授岗位实施的日常工作由人事处负责。</w:t>
      </w:r>
    </w:p>
    <w:p w:rsidR="00256C1A" w:rsidRPr="00191CEC" w:rsidRDefault="00256C1A" w:rsidP="002045DB">
      <w:pPr>
        <w:spacing w:line="560" w:lineRule="exact"/>
        <w:ind w:leftChars="200" w:left="1346" w:hangingChars="225" w:hanging="714"/>
        <w:rPr>
          <w:rFonts w:ascii="仿宋_GB2312" w:hint="eastAsia"/>
          <w:szCs w:val="32"/>
        </w:rPr>
      </w:pPr>
      <w:r w:rsidRPr="00167E95">
        <w:rPr>
          <w:rStyle w:val="aa"/>
          <w:rFonts w:ascii="仿宋_GB2312" w:hint="eastAsia"/>
          <w:bCs w:val="0"/>
          <w:szCs w:val="32"/>
        </w:rPr>
        <w:t>第二十一条</w:t>
      </w:r>
      <w:r w:rsidRPr="00191CEC">
        <w:rPr>
          <w:rStyle w:val="aa"/>
          <w:rFonts w:ascii="仿宋_GB2312" w:hint="eastAsia"/>
          <w:b w:val="0"/>
          <w:bCs w:val="0"/>
          <w:szCs w:val="32"/>
        </w:rPr>
        <w:t xml:space="preserve">  </w:t>
      </w:r>
      <w:r w:rsidRPr="00191CEC">
        <w:rPr>
          <w:rFonts w:ascii="仿宋_GB2312" w:hint="eastAsia"/>
          <w:szCs w:val="32"/>
        </w:rPr>
        <w:t>本条例自颁布之日起执行。</w:t>
      </w:r>
    </w:p>
    <w:p w:rsidR="00256C1A" w:rsidRPr="00191CEC" w:rsidRDefault="00256C1A" w:rsidP="00C95677">
      <w:pPr>
        <w:spacing w:line="560" w:lineRule="exact"/>
        <w:rPr>
          <w:rFonts w:ascii="仿宋_GB2312" w:hint="eastAsia"/>
          <w:szCs w:val="32"/>
        </w:rPr>
      </w:pPr>
    </w:p>
    <w:p w:rsidR="00256C1A" w:rsidRPr="00A55B99" w:rsidRDefault="00256C1A" w:rsidP="004B383B">
      <w:pPr>
        <w:spacing w:line="560" w:lineRule="exact"/>
        <w:rPr>
          <w:rFonts w:hint="eastAsia"/>
          <w:spacing w:val="10"/>
          <w:szCs w:val="32"/>
        </w:rPr>
      </w:pPr>
    </w:p>
    <w:p w:rsidR="00256C1A" w:rsidRDefault="00256C1A" w:rsidP="004B383B">
      <w:pPr>
        <w:spacing w:line="560" w:lineRule="exact"/>
        <w:rPr>
          <w:rFonts w:hint="eastAsia"/>
          <w:spacing w:val="10"/>
          <w:szCs w:val="32"/>
        </w:rPr>
      </w:pPr>
    </w:p>
    <w:p w:rsidR="00167E95" w:rsidRDefault="00167E95" w:rsidP="004B383B">
      <w:pPr>
        <w:spacing w:line="560" w:lineRule="exact"/>
        <w:rPr>
          <w:rFonts w:hint="eastAsia"/>
          <w:spacing w:val="10"/>
          <w:szCs w:val="32"/>
        </w:rPr>
      </w:pPr>
    </w:p>
    <w:p w:rsidR="00167E95" w:rsidRDefault="00167E95" w:rsidP="004B383B">
      <w:pPr>
        <w:spacing w:line="560" w:lineRule="exact"/>
        <w:rPr>
          <w:rFonts w:hint="eastAsia"/>
          <w:spacing w:val="10"/>
          <w:szCs w:val="32"/>
        </w:rPr>
      </w:pPr>
    </w:p>
    <w:p w:rsidR="00256C1A" w:rsidRDefault="00256C1A" w:rsidP="00C95677">
      <w:pPr>
        <w:adjustRightInd w:val="0"/>
        <w:spacing w:line="300" w:lineRule="exact"/>
        <w:rPr>
          <w:rFonts w:eastAsia="黑体" w:hint="eastAsia"/>
          <w:color w:val="000000"/>
          <w:szCs w:val="32"/>
        </w:rPr>
      </w:pPr>
      <w:r w:rsidRPr="00C03E23">
        <w:rPr>
          <w:rFonts w:eastAsia="黑体"/>
          <w:color w:val="000000"/>
          <w:szCs w:val="32"/>
        </w:rPr>
        <w:t xml:space="preserve">                           </w:t>
      </w:r>
    </w:p>
    <w:p w:rsidR="00256C1A" w:rsidRPr="00AE1D92" w:rsidRDefault="00256C1A" w:rsidP="00C95677">
      <w:pPr>
        <w:ind w:left="1120" w:hangingChars="257" w:hanging="1120"/>
        <w:jc w:val="center"/>
        <w:rPr>
          <w:rFonts w:ascii="方正小标宋简体" w:eastAsia="方正小标宋简体" w:hint="eastAsia"/>
          <w:bCs/>
          <w:sz w:val="44"/>
          <w:szCs w:val="44"/>
        </w:rPr>
      </w:pPr>
      <w:r w:rsidRPr="00AE1D92">
        <w:rPr>
          <w:rFonts w:ascii="方正小标宋简体" w:eastAsia="方正小标宋简体" w:hint="eastAsia"/>
          <w:bCs/>
          <w:sz w:val="44"/>
          <w:szCs w:val="44"/>
        </w:rPr>
        <w:lastRenderedPageBreak/>
        <w:t>东南大学青年特聘教授条例</w:t>
      </w:r>
    </w:p>
    <w:p w:rsidR="00256C1A" w:rsidRDefault="00256C1A" w:rsidP="00176C65">
      <w:pPr>
        <w:ind w:left="609" w:hangingChars="257" w:hanging="609"/>
        <w:rPr>
          <w:rStyle w:val="aa"/>
          <w:sz w:val="24"/>
        </w:rPr>
      </w:pPr>
    </w:p>
    <w:p w:rsidR="00256C1A" w:rsidRPr="00AE1D92" w:rsidRDefault="00256C1A" w:rsidP="00167E95">
      <w:pPr>
        <w:spacing w:afterLines="50" w:after="289" w:line="560" w:lineRule="exact"/>
        <w:ind w:left="812" w:hangingChars="257" w:hanging="812"/>
        <w:jc w:val="center"/>
        <w:rPr>
          <w:szCs w:val="32"/>
        </w:rPr>
      </w:pPr>
      <w:r w:rsidRPr="00AE1D92">
        <w:rPr>
          <w:rStyle w:val="aa"/>
          <w:rFonts w:eastAsia="黑体" w:hint="eastAsia"/>
          <w:b w:val="0"/>
          <w:bCs w:val="0"/>
          <w:szCs w:val="32"/>
        </w:rPr>
        <w:t>第一章</w:t>
      </w:r>
      <w:r w:rsidRPr="00AE1D92">
        <w:rPr>
          <w:rStyle w:val="aa"/>
          <w:rFonts w:eastAsia="黑体"/>
          <w:b w:val="0"/>
          <w:bCs w:val="0"/>
          <w:szCs w:val="32"/>
        </w:rPr>
        <w:t xml:space="preserve">  </w:t>
      </w:r>
      <w:r w:rsidRPr="00AE1D92">
        <w:rPr>
          <w:rStyle w:val="aa"/>
          <w:rFonts w:eastAsia="黑体" w:hint="eastAsia"/>
          <w:b w:val="0"/>
          <w:bCs w:val="0"/>
          <w:szCs w:val="32"/>
        </w:rPr>
        <w:t>总　则</w:t>
      </w:r>
    </w:p>
    <w:p w:rsidR="00256C1A" w:rsidRDefault="00256C1A" w:rsidP="002045DB">
      <w:pPr>
        <w:spacing w:line="560" w:lineRule="exact"/>
        <w:ind w:leftChars="195" w:left="1447" w:hangingChars="262" w:hanging="831"/>
        <w:rPr>
          <w:rFonts w:ascii="宋体" w:hAnsi="宋体" w:hint="eastAsia"/>
          <w:szCs w:val="32"/>
        </w:rPr>
      </w:pPr>
      <w:r w:rsidRPr="00167E95">
        <w:rPr>
          <w:rFonts w:ascii="宋体" w:hAnsi="宋体" w:hint="eastAsia"/>
          <w:b/>
          <w:szCs w:val="32"/>
        </w:rPr>
        <w:t>第一条</w:t>
      </w:r>
      <w:r w:rsidRPr="00AE1D92">
        <w:rPr>
          <w:rFonts w:ascii="宋体" w:hAnsi="宋体" w:hint="eastAsia"/>
          <w:szCs w:val="32"/>
        </w:rPr>
        <w:t xml:space="preserve"> </w:t>
      </w:r>
      <w:r w:rsidRPr="00AE1D92">
        <w:rPr>
          <w:rFonts w:ascii="宋体" w:hAnsi="宋体"/>
          <w:szCs w:val="32"/>
        </w:rPr>
        <w:t xml:space="preserve"> </w:t>
      </w:r>
      <w:r w:rsidRPr="00AE1D92">
        <w:rPr>
          <w:rFonts w:ascii="宋体" w:hAnsi="宋体" w:hint="eastAsia"/>
          <w:szCs w:val="32"/>
        </w:rPr>
        <w:t>为加快培养优秀青年教师，促进新一代学术骨干和</w:t>
      </w:r>
    </w:p>
    <w:p w:rsidR="00256C1A" w:rsidRPr="00AE1D92" w:rsidRDefault="00256C1A" w:rsidP="00167E95">
      <w:pPr>
        <w:spacing w:line="560" w:lineRule="exact"/>
        <w:ind w:hanging="16"/>
        <w:rPr>
          <w:rFonts w:ascii="宋体" w:hAnsi="宋体" w:hint="eastAsia"/>
          <w:szCs w:val="32"/>
        </w:rPr>
      </w:pPr>
      <w:r w:rsidRPr="00AE1D92">
        <w:rPr>
          <w:rFonts w:ascii="宋体" w:hAnsi="宋体" w:hint="eastAsia"/>
          <w:szCs w:val="32"/>
        </w:rPr>
        <w:t>学科带头人的成长，</w:t>
      </w:r>
      <w:r>
        <w:rPr>
          <w:rFonts w:ascii="仿宋_GB2312" w:hAnsi="仿宋" w:hint="eastAsia"/>
          <w:szCs w:val="32"/>
        </w:rPr>
        <w:t>推动东南大学世界一流大学建设</w:t>
      </w:r>
      <w:r w:rsidRPr="00AE1D92">
        <w:rPr>
          <w:rFonts w:ascii="宋体" w:hAnsi="宋体" w:hint="eastAsia"/>
          <w:szCs w:val="32"/>
        </w:rPr>
        <w:t>，提高东南大学在国内外的学术地位和竞争实力，</w:t>
      </w:r>
      <w:r>
        <w:rPr>
          <w:rFonts w:ascii="宋体" w:hAnsi="宋体" w:hint="eastAsia"/>
          <w:szCs w:val="32"/>
        </w:rPr>
        <w:t>特</w:t>
      </w:r>
      <w:r w:rsidRPr="00AE1D92">
        <w:rPr>
          <w:rFonts w:ascii="宋体" w:hAnsi="宋体" w:hint="eastAsia"/>
          <w:szCs w:val="32"/>
        </w:rPr>
        <w:t>设立</w:t>
      </w:r>
      <w:r w:rsidRPr="00AE1D92">
        <w:rPr>
          <w:rFonts w:ascii="宋体" w:hAnsi="宋体"/>
          <w:szCs w:val="32"/>
        </w:rPr>
        <w:t>“</w:t>
      </w:r>
      <w:r w:rsidRPr="00AE1D92">
        <w:rPr>
          <w:rFonts w:ascii="宋体" w:hAnsi="宋体" w:hint="eastAsia"/>
          <w:szCs w:val="32"/>
        </w:rPr>
        <w:t>东南大学青年特聘教授</w:t>
      </w:r>
      <w:r w:rsidRPr="00AE1D92">
        <w:rPr>
          <w:rFonts w:ascii="宋体" w:hAnsi="宋体"/>
          <w:szCs w:val="32"/>
        </w:rPr>
        <w:t>”</w:t>
      </w:r>
      <w:r w:rsidRPr="00AE1D92">
        <w:rPr>
          <w:rFonts w:ascii="宋体" w:hAnsi="宋体" w:hint="eastAsia"/>
          <w:szCs w:val="32"/>
        </w:rPr>
        <w:t>岗位制度。</w:t>
      </w:r>
    </w:p>
    <w:p w:rsidR="00256C1A" w:rsidRDefault="00256C1A" w:rsidP="00EE6823">
      <w:pPr>
        <w:numPr>
          <w:ilvl w:val="0"/>
          <w:numId w:val="2"/>
        </w:numPr>
        <w:spacing w:line="560" w:lineRule="exact"/>
        <w:rPr>
          <w:rFonts w:ascii="宋体" w:hAnsi="宋体" w:hint="eastAsia"/>
          <w:szCs w:val="32"/>
        </w:rPr>
      </w:pPr>
      <w:r w:rsidRPr="00F16B06">
        <w:rPr>
          <w:rFonts w:ascii="宋体" w:hAnsi="宋体" w:hint="eastAsia"/>
          <w:szCs w:val="32"/>
        </w:rPr>
        <w:t>“东南大学青年特聘教授”岗位实行聘期制，学校</w:t>
      </w:r>
    </w:p>
    <w:p w:rsidR="00256C1A" w:rsidRPr="00AE1D92" w:rsidRDefault="00256C1A" w:rsidP="00167E95">
      <w:pPr>
        <w:spacing w:line="560" w:lineRule="exact"/>
        <w:rPr>
          <w:rFonts w:ascii="宋体" w:hAnsi="宋体" w:hint="eastAsia"/>
          <w:szCs w:val="32"/>
        </w:rPr>
      </w:pPr>
      <w:r w:rsidRPr="00AE1D92">
        <w:rPr>
          <w:rFonts w:ascii="宋体" w:hAnsi="宋体" w:hint="eastAsia"/>
          <w:szCs w:val="32"/>
        </w:rPr>
        <w:t>根据学科发展规划，在相关学科领域设立青年特聘教授岗位，优先考虑基础性学科和交叉学科。</w:t>
      </w:r>
      <w:r w:rsidRPr="00191CEC">
        <w:rPr>
          <w:rFonts w:ascii="仿宋_GB2312" w:hint="eastAsia"/>
          <w:szCs w:val="32"/>
        </w:rPr>
        <w:t>岗位面向海内外学术界公开招聘，择优竞争上岗。</w:t>
      </w:r>
      <w:r>
        <w:rPr>
          <w:rFonts w:ascii="仿宋_GB2312" w:hAnsi="仿宋" w:hint="eastAsia"/>
          <w:szCs w:val="32"/>
        </w:rPr>
        <w:t>校外申请人员人事关系须正式调入东南大学</w:t>
      </w:r>
      <w:r w:rsidR="00887A9A">
        <w:rPr>
          <w:rFonts w:ascii="仿宋_GB2312" w:hAnsi="仿宋" w:hint="eastAsia"/>
          <w:szCs w:val="32"/>
        </w:rPr>
        <w:t>（</w:t>
      </w:r>
      <w:r>
        <w:rPr>
          <w:rFonts w:ascii="仿宋_GB2312" w:hAnsi="仿宋" w:hint="eastAsia"/>
          <w:szCs w:val="32"/>
        </w:rPr>
        <w:t>外国国籍或</w:t>
      </w:r>
      <w:r w:rsidR="00887A9A">
        <w:rPr>
          <w:rFonts w:ascii="仿宋_GB2312" w:hAnsi="仿宋" w:hint="eastAsia"/>
          <w:szCs w:val="32"/>
        </w:rPr>
        <w:t>中国香</w:t>
      </w:r>
      <w:r>
        <w:rPr>
          <w:rFonts w:ascii="仿宋_GB2312" w:hAnsi="仿宋" w:hint="eastAsia"/>
          <w:szCs w:val="32"/>
        </w:rPr>
        <w:t>港</w:t>
      </w:r>
      <w:r w:rsidR="00887A9A">
        <w:rPr>
          <w:rFonts w:ascii="仿宋_GB2312" w:hAnsi="仿宋" w:hint="eastAsia"/>
          <w:szCs w:val="32"/>
        </w:rPr>
        <w:t>、</w:t>
      </w:r>
      <w:r>
        <w:rPr>
          <w:rFonts w:ascii="仿宋_GB2312" w:hAnsi="仿宋" w:hint="eastAsia"/>
          <w:szCs w:val="32"/>
        </w:rPr>
        <w:t>澳</w:t>
      </w:r>
      <w:r w:rsidR="00887A9A">
        <w:rPr>
          <w:rFonts w:ascii="仿宋_GB2312" w:hAnsi="仿宋" w:hint="eastAsia"/>
          <w:szCs w:val="32"/>
        </w:rPr>
        <w:t>门和台湾地区人士</w:t>
      </w:r>
      <w:r>
        <w:rPr>
          <w:rFonts w:ascii="仿宋_GB2312" w:hAnsi="仿宋" w:hint="eastAsia"/>
          <w:szCs w:val="32"/>
        </w:rPr>
        <w:t>，</w:t>
      </w:r>
      <w:r w:rsidR="00887A9A">
        <w:rPr>
          <w:rFonts w:ascii="仿宋_GB2312" w:hAnsi="仿宋" w:hint="eastAsia"/>
          <w:szCs w:val="32"/>
        </w:rPr>
        <w:t>聘期内</w:t>
      </w:r>
      <w:r>
        <w:rPr>
          <w:rFonts w:ascii="仿宋_GB2312" w:hAnsi="仿宋" w:hint="eastAsia"/>
          <w:szCs w:val="32"/>
        </w:rPr>
        <w:t>须在东南大学全职全时工作</w:t>
      </w:r>
      <w:r w:rsidR="00887A9A">
        <w:rPr>
          <w:rFonts w:ascii="仿宋_GB2312" w:hAnsi="仿宋" w:hint="eastAsia"/>
          <w:szCs w:val="32"/>
        </w:rPr>
        <w:t>）</w:t>
      </w:r>
      <w:r>
        <w:rPr>
          <w:rFonts w:ascii="仿宋_GB2312" w:hAnsi="仿宋" w:hint="eastAsia"/>
          <w:szCs w:val="32"/>
        </w:rPr>
        <w:t>。</w:t>
      </w:r>
      <w:r w:rsidRPr="00AE1D92">
        <w:rPr>
          <w:rStyle w:val="aa"/>
          <w:rFonts w:ascii="宋体" w:hAnsi="宋体" w:hint="eastAsia"/>
          <w:b w:val="0"/>
          <w:bCs w:val="0"/>
          <w:szCs w:val="32"/>
        </w:rPr>
        <w:t>受聘者冠以“东南大学青年特聘教授”称号。</w:t>
      </w:r>
    </w:p>
    <w:p w:rsidR="00256C1A" w:rsidRPr="00AE1D92" w:rsidRDefault="00256C1A" w:rsidP="002045DB">
      <w:pPr>
        <w:spacing w:line="560" w:lineRule="exact"/>
        <w:ind w:leftChars="200" w:left="1346" w:hangingChars="225" w:hanging="714"/>
        <w:rPr>
          <w:rFonts w:ascii="宋体" w:hAnsi="宋体"/>
          <w:szCs w:val="32"/>
        </w:rPr>
      </w:pPr>
      <w:r w:rsidRPr="00167E95">
        <w:rPr>
          <w:rFonts w:ascii="宋体" w:hAnsi="宋体" w:hint="eastAsia"/>
          <w:b/>
          <w:szCs w:val="32"/>
        </w:rPr>
        <w:t>第三条</w:t>
      </w:r>
      <w:r w:rsidRPr="00AE1D92">
        <w:rPr>
          <w:rFonts w:ascii="宋体" w:hAnsi="宋体" w:hint="eastAsia"/>
          <w:szCs w:val="32"/>
        </w:rPr>
        <w:t xml:space="preserve"> </w:t>
      </w:r>
      <w:r w:rsidRPr="00AE1D92">
        <w:rPr>
          <w:rFonts w:ascii="宋体" w:hAnsi="宋体"/>
          <w:szCs w:val="32"/>
        </w:rPr>
        <w:t xml:space="preserve"> </w:t>
      </w:r>
      <w:r w:rsidRPr="00AE1D92">
        <w:rPr>
          <w:rFonts w:ascii="宋体" w:hAnsi="宋体" w:hint="eastAsia"/>
          <w:szCs w:val="32"/>
        </w:rPr>
        <w:t>“东南大学青年特聘教授”岗位总数设定为</w:t>
      </w:r>
      <w:r w:rsidRPr="00AE1D92">
        <w:rPr>
          <w:rFonts w:ascii="宋体" w:hAnsi="宋体" w:hint="eastAsia"/>
          <w:szCs w:val="32"/>
        </w:rPr>
        <w:t>20</w:t>
      </w:r>
      <w:r w:rsidRPr="00AE1D92">
        <w:rPr>
          <w:rFonts w:ascii="宋体" w:hAnsi="宋体" w:hint="eastAsia"/>
          <w:szCs w:val="32"/>
        </w:rPr>
        <w:t>个。</w:t>
      </w:r>
      <w:r w:rsidRPr="00AE1D92">
        <w:rPr>
          <w:rFonts w:ascii="宋体" w:hAnsi="宋体"/>
          <w:szCs w:val="32"/>
        </w:rPr>
        <w:t xml:space="preserve"> </w:t>
      </w:r>
    </w:p>
    <w:p w:rsidR="00256C1A" w:rsidRPr="00AE1D92" w:rsidRDefault="00256C1A" w:rsidP="00167E95">
      <w:pPr>
        <w:spacing w:beforeLines="50" w:before="289" w:afterLines="50" w:after="289" w:line="560" w:lineRule="exact"/>
        <w:ind w:left="812" w:hangingChars="257" w:hanging="812"/>
        <w:jc w:val="center"/>
        <w:rPr>
          <w:rFonts w:eastAsia="黑体"/>
          <w:b/>
          <w:szCs w:val="32"/>
        </w:rPr>
      </w:pPr>
      <w:r w:rsidRPr="00AE1D92">
        <w:rPr>
          <w:rStyle w:val="aa"/>
          <w:rFonts w:eastAsia="黑体" w:hint="eastAsia"/>
          <w:b w:val="0"/>
          <w:bCs w:val="0"/>
          <w:szCs w:val="32"/>
        </w:rPr>
        <w:t>第二章</w:t>
      </w:r>
      <w:r w:rsidRPr="00AE1D92">
        <w:rPr>
          <w:rStyle w:val="aa"/>
          <w:rFonts w:eastAsia="黑体"/>
          <w:b w:val="0"/>
          <w:bCs w:val="0"/>
          <w:szCs w:val="32"/>
        </w:rPr>
        <w:t xml:space="preserve">  </w:t>
      </w:r>
      <w:r w:rsidRPr="00AE1D92">
        <w:rPr>
          <w:rFonts w:eastAsia="黑体" w:hint="eastAsia"/>
          <w:b/>
          <w:szCs w:val="32"/>
        </w:rPr>
        <w:t>“东南大学青年特聘教授”职责</w:t>
      </w:r>
    </w:p>
    <w:p w:rsidR="00256C1A" w:rsidRDefault="00256C1A" w:rsidP="002045DB">
      <w:pPr>
        <w:spacing w:line="560" w:lineRule="exact"/>
        <w:ind w:leftChars="200" w:left="1346" w:hangingChars="225" w:hanging="714"/>
        <w:rPr>
          <w:rFonts w:ascii="宋体" w:hAnsi="宋体" w:hint="eastAsia"/>
          <w:szCs w:val="32"/>
        </w:rPr>
      </w:pPr>
      <w:r w:rsidRPr="00167E95">
        <w:rPr>
          <w:rFonts w:ascii="宋体" w:hAnsi="宋体" w:hint="eastAsia"/>
          <w:b/>
          <w:szCs w:val="32"/>
        </w:rPr>
        <w:t>第四条</w:t>
      </w:r>
      <w:r w:rsidRPr="00AE1D92">
        <w:rPr>
          <w:rFonts w:ascii="宋体" w:hAnsi="宋体"/>
          <w:szCs w:val="32"/>
        </w:rPr>
        <w:t xml:space="preserve">  </w:t>
      </w:r>
      <w:r w:rsidRPr="00AE1D92">
        <w:rPr>
          <w:rFonts w:ascii="宋体" w:hAnsi="宋体" w:hint="eastAsia"/>
          <w:szCs w:val="32"/>
        </w:rPr>
        <w:t>作为青年学术带头人，掌握本学科方向发展的最新</w:t>
      </w:r>
    </w:p>
    <w:p w:rsidR="00256C1A" w:rsidRDefault="00256C1A" w:rsidP="00167E95">
      <w:pPr>
        <w:spacing w:line="560" w:lineRule="exact"/>
        <w:rPr>
          <w:rFonts w:ascii="宋体" w:hAnsi="宋体" w:hint="eastAsia"/>
          <w:szCs w:val="32"/>
        </w:rPr>
      </w:pPr>
      <w:r w:rsidRPr="00AE1D92">
        <w:rPr>
          <w:rFonts w:ascii="宋体" w:hAnsi="宋体" w:hint="eastAsia"/>
          <w:szCs w:val="32"/>
        </w:rPr>
        <w:t>趋势</w:t>
      </w:r>
      <w:r>
        <w:rPr>
          <w:rFonts w:ascii="宋体" w:hAnsi="宋体" w:hint="eastAsia"/>
          <w:szCs w:val="32"/>
        </w:rPr>
        <w:t>，</w:t>
      </w:r>
      <w:r w:rsidRPr="00AE1D92">
        <w:rPr>
          <w:rFonts w:ascii="宋体" w:hAnsi="宋体" w:hint="eastAsia"/>
          <w:szCs w:val="32"/>
        </w:rPr>
        <w:t>带领本学科方向在其前沿领域紧跟和赶超国际先进水平，扩大本学科方向的国际影响和地位。</w:t>
      </w:r>
    </w:p>
    <w:p w:rsidR="00256C1A" w:rsidRPr="00AE1D92" w:rsidRDefault="00256C1A" w:rsidP="002045DB">
      <w:pPr>
        <w:spacing w:line="560" w:lineRule="exact"/>
        <w:ind w:firstLineChars="200" w:firstLine="634"/>
        <w:rPr>
          <w:rFonts w:hint="eastAsia"/>
          <w:szCs w:val="32"/>
        </w:rPr>
      </w:pPr>
      <w:r w:rsidRPr="00167E95">
        <w:rPr>
          <w:rFonts w:hint="eastAsia"/>
          <w:b/>
          <w:szCs w:val="32"/>
        </w:rPr>
        <w:t>第五条</w:t>
      </w:r>
      <w:r>
        <w:rPr>
          <w:rFonts w:hint="eastAsia"/>
          <w:szCs w:val="32"/>
        </w:rPr>
        <w:t xml:space="preserve">　</w:t>
      </w:r>
      <w:r w:rsidRPr="00AE1D92">
        <w:rPr>
          <w:rFonts w:hint="eastAsia"/>
          <w:szCs w:val="32"/>
        </w:rPr>
        <w:t>培养优秀青年人才和高水平研究生，</w:t>
      </w:r>
      <w:r w:rsidRPr="00AE1D92">
        <w:rPr>
          <w:szCs w:val="32"/>
        </w:rPr>
        <w:t xml:space="preserve"> </w:t>
      </w:r>
      <w:r w:rsidRPr="00AE1D92">
        <w:rPr>
          <w:rFonts w:hint="eastAsia"/>
          <w:szCs w:val="32"/>
        </w:rPr>
        <w:t>建设一支具有较强创新能力的学术梯队。</w:t>
      </w:r>
    </w:p>
    <w:p w:rsidR="00256C1A" w:rsidRPr="00F16B06" w:rsidRDefault="00256C1A" w:rsidP="00167E95">
      <w:pPr>
        <w:spacing w:line="560" w:lineRule="exact"/>
        <w:ind w:left="632"/>
        <w:rPr>
          <w:rFonts w:hint="eastAsia"/>
          <w:szCs w:val="32"/>
        </w:rPr>
      </w:pPr>
      <w:r w:rsidRPr="00167E95">
        <w:rPr>
          <w:rFonts w:hint="eastAsia"/>
          <w:b/>
          <w:szCs w:val="32"/>
        </w:rPr>
        <w:lastRenderedPageBreak/>
        <w:t>第六条</w:t>
      </w:r>
      <w:r w:rsidRPr="00F16B06">
        <w:rPr>
          <w:rFonts w:hint="eastAsia"/>
          <w:szCs w:val="32"/>
        </w:rPr>
        <w:t xml:space="preserve"> </w:t>
      </w:r>
      <w:r w:rsidRPr="00F16B06">
        <w:rPr>
          <w:szCs w:val="32"/>
        </w:rPr>
        <w:t xml:space="preserve"> </w:t>
      </w:r>
      <w:r w:rsidRPr="00F16B06">
        <w:rPr>
          <w:rFonts w:hint="eastAsia"/>
          <w:szCs w:val="32"/>
        </w:rPr>
        <w:t>承担本科生</w:t>
      </w:r>
      <w:r>
        <w:rPr>
          <w:rFonts w:hint="eastAsia"/>
          <w:szCs w:val="32"/>
        </w:rPr>
        <w:t>和</w:t>
      </w:r>
      <w:r w:rsidRPr="00F16B06">
        <w:rPr>
          <w:rFonts w:hint="eastAsia"/>
          <w:szCs w:val="32"/>
        </w:rPr>
        <w:t>研究生的教学任务。</w:t>
      </w:r>
    </w:p>
    <w:p w:rsidR="00256C1A" w:rsidRPr="00F16B06" w:rsidRDefault="00256C1A" w:rsidP="002045DB">
      <w:pPr>
        <w:spacing w:line="560" w:lineRule="exact"/>
        <w:ind w:leftChars="200" w:left="1346" w:hangingChars="225" w:hanging="714"/>
        <w:rPr>
          <w:rFonts w:hint="eastAsia"/>
          <w:szCs w:val="32"/>
        </w:rPr>
      </w:pPr>
      <w:r w:rsidRPr="00167E95">
        <w:rPr>
          <w:rFonts w:hint="eastAsia"/>
          <w:b/>
          <w:szCs w:val="32"/>
        </w:rPr>
        <w:t>第七条</w:t>
      </w:r>
      <w:r w:rsidRPr="00F16B06">
        <w:rPr>
          <w:rFonts w:hint="eastAsia"/>
          <w:szCs w:val="32"/>
        </w:rPr>
        <w:t xml:space="preserve"> </w:t>
      </w:r>
      <w:r w:rsidRPr="00F16B06">
        <w:rPr>
          <w:szCs w:val="32"/>
        </w:rPr>
        <w:t xml:space="preserve"> </w:t>
      </w:r>
      <w:r w:rsidRPr="00F16B06">
        <w:rPr>
          <w:rFonts w:hint="eastAsia"/>
          <w:szCs w:val="32"/>
        </w:rPr>
        <w:t>主持国家重要的科研项目，包括国家自然科学</w:t>
      </w:r>
      <w:r>
        <w:rPr>
          <w:rFonts w:hint="eastAsia"/>
          <w:szCs w:val="32"/>
        </w:rPr>
        <w:t>基</w:t>
      </w:r>
      <w:r w:rsidRPr="00F16B06">
        <w:rPr>
          <w:rFonts w:hint="eastAsia"/>
          <w:szCs w:val="32"/>
        </w:rPr>
        <w:t>金</w:t>
      </w:r>
    </w:p>
    <w:p w:rsidR="00256C1A" w:rsidRPr="00AE1D92" w:rsidRDefault="00256C1A" w:rsidP="00167E95">
      <w:pPr>
        <w:spacing w:line="560" w:lineRule="exact"/>
        <w:rPr>
          <w:rFonts w:ascii="宋体" w:hAnsi="宋体"/>
          <w:szCs w:val="32"/>
        </w:rPr>
      </w:pPr>
      <w:r w:rsidRPr="00AE1D92">
        <w:rPr>
          <w:rFonts w:ascii="宋体" w:hAnsi="宋体" w:hint="eastAsia"/>
          <w:szCs w:val="32"/>
        </w:rPr>
        <w:t>重点项目、国家社会科学基金重点项目、</w:t>
      </w:r>
      <w:r>
        <w:rPr>
          <w:rFonts w:ascii="仿宋_GB2312" w:hAnsi="仿宋" w:hint="eastAsia"/>
          <w:szCs w:val="32"/>
        </w:rPr>
        <w:t>国家重点研发计划项目等重大研究项目</w:t>
      </w:r>
      <w:r w:rsidRPr="00AE1D92">
        <w:rPr>
          <w:rFonts w:ascii="宋体" w:hAnsi="宋体" w:hint="eastAsia"/>
          <w:szCs w:val="32"/>
        </w:rPr>
        <w:t>以及对国民经济发展有重大影响的前沿课题。</w:t>
      </w:r>
    </w:p>
    <w:p w:rsidR="00256C1A" w:rsidRDefault="00256C1A" w:rsidP="002045DB">
      <w:pPr>
        <w:spacing w:line="560" w:lineRule="exact"/>
        <w:ind w:leftChars="200" w:left="1346" w:hangingChars="225" w:hanging="714"/>
        <w:rPr>
          <w:rFonts w:ascii="宋体" w:hAnsi="宋体" w:hint="eastAsia"/>
          <w:szCs w:val="32"/>
        </w:rPr>
      </w:pPr>
      <w:r w:rsidRPr="00167E95">
        <w:rPr>
          <w:rFonts w:ascii="宋体" w:hAnsi="宋体" w:hint="eastAsia"/>
          <w:b/>
          <w:szCs w:val="32"/>
        </w:rPr>
        <w:t>第八条</w:t>
      </w:r>
      <w:r w:rsidRPr="00AE1D92">
        <w:rPr>
          <w:rFonts w:ascii="宋体" w:hAnsi="宋体"/>
          <w:szCs w:val="32"/>
        </w:rPr>
        <w:t xml:space="preserve">  </w:t>
      </w:r>
      <w:r w:rsidRPr="00AE1D92">
        <w:rPr>
          <w:rFonts w:ascii="宋体" w:hAnsi="宋体" w:hint="eastAsia"/>
          <w:szCs w:val="32"/>
        </w:rPr>
        <w:t>获得具有标志性的创新成果，并以东南大学教授的</w:t>
      </w:r>
    </w:p>
    <w:p w:rsidR="00256C1A" w:rsidRPr="00AE1D92" w:rsidRDefault="00256C1A" w:rsidP="00167E95">
      <w:pPr>
        <w:spacing w:line="560" w:lineRule="exact"/>
        <w:rPr>
          <w:rFonts w:ascii="宋体" w:hAnsi="宋体"/>
          <w:szCs w:val="32"/>
        </w:rPr>
      </w:pPr>
      <w:r w:rsidRPr="00AE1D92">
        <w:rPr>
          <w:rFonts w:ascii="宋体" w:hAnsi="宋体" w:hint="eastAsia"/>
          <w:szCs w:val="32"/>
        </w:rPr>
        <w:t>名义在国际重要的学术刊物上发表高水平的科研论文（</w:t>
      </w:r>
      <w:r w:rsidRPr="00AE1D92">
        <w:rPr>
          <w:rFonts w:hint="eastAsia"/>
          <w:szCs w:val="32"/>
        </w:rPr>
        <w:t>第一作者和通讯作者单位均为东南大学</w:t>
      </w:r>
      <w:r w:rsidRPr="00AE1D92">
        <w:rPr>
          <w:rFonts w:ascii="宋体" w:hAnsi="宋体" w:hint="eastAsia"/>
          <w:szCs w:val="32"/>
        </w:rPr>
        <w:t>）。</w:t>
      </w:r>
    </w:p>
    <w:p w:rsidR="00256C1A" w:rsidRPr="00AE1D92" w:rsidRDefault="00256C1A" w:rsidP="00EE6823">
      <w:pPr>
        <w:spacing w:beforeLines="50" w:before="289" w:afterLines="50" w:after="289" w:line="560" w:lineRule="exact"/>
        <w:ind w:left="812" w:hangingChars="257" w:hanging="812"/>
        <w:jc w:val="center"/>
        <w:rPr>
          <w:rFonts w:eastAsia="黑体"/>
          <w:b/>
          <w:szCs w:val="32"/>
        </w:rPr>
      </w:pPr>
      <w:r w:rsidRPr="00AE1D92">
        <w:rPr>
          <w:rStyle w:val="aa"/>
          <w:rFonts w:eastAsia="黑体" w:hint="eastAsia"/>
          <w:b w:val="0"/>
          <w:bCs w:val="0"/>
          <w:szCs w:val="32"/>
        </w:rPr>
        <w:t>第三章</w:t>
      </w:r>
      <w:r w:rsidRPr="00AE1D92">
        <w:rPr>
          <w:rStyle w:val="aa"/>
          <w:rFonts w:eastAsia="黑体"/>
          <w:b w:val="0"/>
          <w:bCs w:val="0"/>
          <w:szCs w:val="32"/>
        </w:rPr>
        <w:t xml:space="preserve">  </w:t>
      </w:r>
      <w:r w:rsidRPr="00AE1D92">
        <w:rPr>
          <w:rFonts w:eastAsia="黑体" w:hint="eastAsia"/>
          <w:b/>
          <w:szCs w:val="32"/>
        </w:rPr>
        <w:t>“东南大学青年特聘教授”</w:t>
      </w:r>
      <w:r>
        <w:rPr>
          <w:rFonts w:eastAsia="黑体" w:hint="eastAsia"/>
          <w:b/>
          <w:szCs w:val="32"/>
        </w:rPr>
        <w:t>申报</w:t>
      </w:r>
      <w:r w:rsidRPr="00AE1D92">
        <w:rPr>
          <w:rFonts w:eastAsia="黑体" w:hint="eastAsia"/>
          <w:b/>
          <w:szCs w:val="32"/>
        </w:rPr>
        <w:t>条件</w:t>
      </w:r>
    </w:p>
    <w:p w:rsidR="00256C1A" w:rsidRDefault="00256C1A" w:rsidP="002045DB">
      <w:pPr>
        <w:spacing w:line="560" w:lineRule="exact"/>
        <w:ind w:leftChars="200" w:left="1412" w:hangingChars="246" w:hanging="780"/>
        <w:rPr>
          <w:rFonts w:ascii="宋体" w:hAnsi="宋体" w:hint="eastAsia"/>
          <w:szCs w:val="32"/>
        </w:rPr>
      </w:pPr>
      <w:r w:rsidRPr="00167E95">
        <w:rPr>
          <w:rFonts w:ascii="宋体" w:hAnsi="宋体" w:hint="eastAsia"/>
          <w:b/>
          <w:szCs w:val="32"/>
        </w:rPr>
        <w:t>第九条</w:t>
      </w:r>
      <w:r w:rsidRPr="00AE1D92">
        <w:rPr>
          <w:rFonts w:ascii="宋体" w:hAnsi="宋体" w:hint="eastAsia"/>
          <w:szCs w:val="32"/>
        </w:rPr>
        <w:t xml:space="preserve"> </w:t>
      </w:r>
      <w:r w:rsidRPr="00AE1D92">
        <w:rPr>
          <w:rFonts w:ascii="宋体" w:hAnsi="宋体"/>
          <w:szCs w:val="32"/>
        </w:rPr>
        <w:t xml:space="preserve"> </w:t>
      </w:r>
      <w:r w:rsidRPr="00AE1D92">
        <w:rPr>
          <w:rFonts w:ascii="宋体" w:hAnsi="宋体" w:hint="eastAsia"/>
          <w:szCs w:val="32"/>
        </w:rPr>
        <w:t>在教学和科研领域取得同行公认的显著成绩，有潜</w:t>
      </w:r>
    </w:p>
    <w:p w:rsidR="00256C1A" w:rsidRPr="00AE1D92" w:rsidRDefault="00256C1A" w:rsidP="00167E95">
      <w:pPr>
        <w:spacing w:line="560" w:lineRule="exact"/>
        <w:rPr>
          <w:rFonts w:ascii="宋体" w:hAnsi="宋体"/>
          <w:szCs w:val="32"/>
        </w:rPr>
      </w:pPr>
      <w:r w:rsidRPr="00AE1D92">
        <w:rPr>
          <w:rFonts w:ascii="宋体" w:hAnsi="宋体" w:hint="eastAsia"/>
          <w:szCs w:val="32"/>
        </w:rPr>
        <w:t>在培养前途的青年学者，其从事的研究领域应符合东南大学重点发展的学科方向。</w:t>
      </w:r>
    </w:p>
    <w:p w:rsidR="00256C1A" w:rsidRDefault="00256C1A" w:rsidP="002045DB">
      <w:pPr>
        <w:spacing w:line="560" w:lineRule="exact"/>
        <w:ind w:leftChars="200" w:left="1346" w:hangingChars="225" w:hanging="714"/>
        <w:rPr>
          <w:rFonts w:ascii="宋体" w:hAnsi="宋体" w:hint="eastAsia"/>
          <w:szCs w:val="32"/>
        </w:rPr>
      </w:pPr>
      <w:r w:rsidRPr="00167E95">
        <w:rPr>
          <w:rFonts w:ascii="宋体" w:hAnsi="宋体" w:hint="eastAsia"/>
          <w:b/>
          <w:szCs w:val="32"/>
        </w:rPr>
        <w:t>第十条</w:t>
      </w:r>
      <w:r w:rsidRPr="00AE1D92">
        <w:rPr>
          <w:rFonts w:ascii="宋体" w:hAnsi="宋体" w:hint="eastAsia"/>
          <w:szCs w:val="32"/>
        </w:rPr>
        <w:t xml:space="preserve"> </w:t>
      </w:r>
      <w:r w:rsidRPr="00AE1D92">
        <w:rPr>
          <w:rFonts w:ascii="宋体" w:hAnsi="宋体" w:hint="eastAsia"/>
          <w:szCs w:val="32"/>
        </w:rPr>
        <w:t>“东南大学青年特聘教授”必须从事一线教学、科</w:t>
      </w:r>
    </w:p>
    <w:p w:rsidR="00256C1A" w:rsidRPr="00AE1D92" w:rsidRDefault="00256C1A" w:rsidP="00167E95">
      <w:pPr>
        <w:spacing w:line="560" w:lineRule="exact"/>
        <w:rPr>
          <w:rFonts w:ascii="宋体" w:hAnsi="宋体" w:hint="eastAsia"/>
          <w:szCs w:val="32"/>
        </w:rPr>
      </w:pPr>
      <w:r w:rsidRPr="00AE1D92">
        <w:rPr>
          <w:rFonts w:ascii="宋体" w:hAnsi="宋体" w:hint="eastAsia"/>
          <w:szCs w:val="32"/>
        </w:rPr>
        <w:t>研工作，具有博士学位和教师系列正高级专业技术职务，热爱东南大学、模范遵守职业道德规范、具有强烈的事业心和协作精神，申请当年年龄</w:t>
      </w:r>
      <w:r w:rsidR="00FB7E91">
        <w:rPr>
          <w:rFonts w:ascii="宋体" w:hAnsi="宋体" w:hint="eastAsia"/>
          <w:szCs w:val="32"/>
        </w:rPr>
        <w:t>一般</w:t>
      </w:r>
      <w:r w:rsidRPr="00AE1D92">
        <w:rPr>
          <w:rFonts w:ascii="宋体" w:hAnsi="宋体" w:hint="eastAsia"/>
          <w:szCs w:val="32"/>
        </w:rPr>
        <w:t>不超过</w:t>
      </w:r>
      <w:r w:rsidRPr="00AE1D92">
        <w:rPr>
          <w:rFonts w:ascii="宋体" w:hAnsi="宋体" w:hint="eastAsia"/>
          <w:szCs w:val="32"/>
        </w:rPr>
        <w:t>40</w:t>
      </w:r>
      <w:r w:rsidRPr="00AE1D92">
        <w:rPr>
          <w:rFonts w:ascii="宋体" w:hAnsi="宋体" w:hint="eastAsia"/>
          <w:szCs w:val="32"/>
        </w:rPr>
        <w:t>周岁。</w:t>
      </w:r>
    </w:p>
    <w:p w:rsidR="00256C1A" w:rsidRDefault="00256C1A" w:rsidP="002045DB">
      <w:pPr>
        <w:spacing w:line="560" w:lineRule="exact"/>
        <w:ind w:leftChars="200" w:left="1346" w:hangingChars="225" w:hanging="714"/>
        <w:rPr>
          <w:rFonts w:hint="eastAsia"/>
          <w:szCs w:val="32"/>
        </w:rPr>
      </w:pPr>
      <w:r w:rsidRPr="00167E95">
        <w:rPr>
          <w:rFonts w:ascii="宋体" w:hAnsi="宋体" w:hint="eastAsia"/>
          <w:b/>
          <w:szCs w:val="32"/>
        </w:rPr>
        <w:t>第十一条</w:t>
      </w:r>
      <w:r w:rsidRPr="00AE1D92">
        <w:rPr>
          <w:rFonts w:ascii="宋体" w:hAnsi="宋体"/>
          <w:szCs w:val="32"/>
        </w:rPr>
        <w:t xml:space="preserve">  </w:t>
      </w:r>
      <w:r w:rsidRPr="00AE1D92">
        <w:rPr>
          <w:rFonts w:ascii="宋体" w:hAnsi="宋体" w:hint="eastAsia"/>
          <w:szCs w:val="32"/>
        </w:rPr>
        <w:t>近三年，</w:t>
      </w:r>
      <w:r w:rsidRPr="00AE1D92">
        <w:rPr>
          <w:rFonts w:hint="eastAsia"/>
          <w:szCs w:val="32"/>
        </w:rPr>
        <w:t>在所在领域中做出以下突出成绩者均可</w:t>
      </w:r>
    </w:p>
    <w:p w:rsidR="00256C1A" w:rsidRPr="00AE1D92" w:rsidRDefault="00256C1A" w:rsidP="00167E95">
      <w:pPr>
        <w:spacing w:line="560" w:lineRule="exact"/>
        <w:rPr>
          <w:rFonts w:ascii="宋体" w:hAnsi="宋体" w:hint="eastAsia"/>
          <w:szCs w:val="32"/>
        </w:rPr>
      </w:pPr>
      <w:r w:rsidRPr="00AE1D92">
        <w:rPr>
          <w:rFonts w:hint="eastAsia"/>
          <w:szCs w:val="32"/>
        </w:rPr>
        <w:t>以申报：</w:t>
      </w:r>
    </w:p>
    <w:p w:rsidR="00256C1A" w:rsidRPr="00AE1D92" w:rsidRDefault="00256C1A" w:rsidP="00EE6823">
      <w:pPr>
        <w:spacing w:line="560" w:lineRule="exact"/>
        <w:ind w:firstLineChars="200" w:firstLine="632"/>
        <w:rPr>
          <w:rFonts w:ascii="宋体" w:hAnsi="宋体" w:hint="eastAsia"/>
          <w:szCs w:val="32"/>
        </w:rPr>
      </w:pPr>
      <w:r>
        <w:rPr>
          <w:rFonts w:ascii="宋体" w:hAnsi="宋体" w:hint="eastAsia"/>
          <w:szCs w:val="32"/>
        </w:rPr>
        <w:t>1</w:t>
      </w:r>
      <w:r w:rsidR="00167E95">
        <w:rPr>
          <w:rFonts w:ascii="宋体" w:hAnsi="宋体" w:hint="eastAsia"/>
          <w:szCs w:val="32"/>
        </w:rPr>
        <w:t>．</w:t>
      </w:r>
      <w:r w:rsidRPr="00AE1D92">
        <w:rPr>
          <w:rFonts w:hint="eastAsia"/>
          <w:szCs w:val="32"/>
        </w:rPr>
        <w:t>理工医科国家奖的主要获奖者，</w:t>
      </w:r>
      <w:r w:rsidRPr="00AE1D92">
        <w:rPr>
          <w:rFonts w:ascii="宋体" w:hAnsi="宋体" w:hint="eastAsia"/>
          <w:szCs w:val="32"/>
        </w:rPr>
        <w:t>省部级一等奖的第一获奖者；文科省部级一等奖的</w:t>
      </w:r>
      <w:r w:rsidRPr="00AE1D92">
        <w:rPr>
          <w:rFonts w:hint="eastAsia"/>
          <w:szCs w:val="32"/>
        </w:rPr>
        <w:t>主要获奖者</w:t>
      </w:r>
      <w:r w:rsidRPr="00AE1D92">
        <w:rPr>
          <w:rFonts w:ascii="宋体" w:hAnsi="宋体" w:hint="eastAsia"/>
          <w:szCs w:val="32"/>
        </w:rPr>
        <w:t>，省部级二等奖的第一获奖者；国家教学成果奖</w:t>
      </w:r>
      <w:r w:rsidRPr="00AE1D92">
        <w:rPr>
          <w:rFonts w:hint="eastAsia"/>
          <w:szCs w:val="32"/>
        </w:rPr>
        <w:t>的主要</w:t>
      </w:r>
      <w:r w:rsidRPr="00AE1D92">
        <w:rPr>
          <w:rFonts w:ascii="宋体" w:hAnsi="宋体" w:hint="eastAsia"/>
          <w:szCs w:val="32"/>
        </w:rPr>
        <w:t>获奖者</w:t>
      </w:r>
      <w:r w:rsidRPr="00AE1D92">
        <w:rPr>
          <w:rFonts w:hint="eastAsia"/>
          <w:szCs w:val="32"/>
        </w:rPr>
        <w:t>，省</w:t>
      </w:r>
      <w:r w:rsidRPr="00AE1D92">
        <w:rPr>
          <w:rFonts w:ascii="宋体" w:hAnsi="宋体"/>
          <w:szCs w:val="32"/>
        </w:rPr>
        <w:t>教学成果</w:t>
      </w:r>
      <w:r w:rsidRPr="00AE1D92">
        <w:rPr>
          <w:rFonts w:ascii="宋体" w:hAnsi="宋体" w:hint="eastAsia"/>
          <w:szCs w:val="32"/>
        </w:rPr>
        <w:t>特等奖第一获奖</w:t>
      </w:r>
      <w:r w:rsidRPr="00AE1D92">
        <w:rPr>
          <w:rFonts w:ascii="宋体" w:hAnsi="宋体"/>
          <w:szCs w:val="32"/>
        </w:rPr>
        <w:t>者</w:t>
      </w:r>
      <w:r w:rsidRPr="00AE1D92">
        <w:rPr>
          <w:rFonts w:ascii="宋体" w:hAnsi="宋体" w:hint="eastAsia"/>
          <w:szCs w:val="32"/>
        </w:rPr>
        <w:t>；</w:t>
      </w:r>
    </w:p>
    <w:p w:rsidR="00256C1A" w:rsidRDefault="00256C1A" w:rsidP="00EE6823">
      <w:pPr>
        <w:spacing w:line="560" w:lineRule="exact"/>
        <w:ind w:firstLineChars="200" w:firstLine="632"/>
        <w:rPr>
          <w:rFonts w:ascii="宋体" w:hAnsi="宋体" w:hint="eastAsia"/>
          <w:szCs w:val="32"/>
        </w:rPr>
      </w:pPr>
      <w:r>
        <w:rPr>
          <w:rFonts w:ascii="宋体" w:hAnsi="宋体" w:hint="eastAsia"/>
          <w:szCs w:val="32"/>
        </w:rPr>
        <w:lastRenderedPageBreak/>
        <w:t>2</w:t>
      </w:r>
      <w:r w:rsidR="00167E95">
        <w:rPr>
          <w:rFonts w:ascii="宋体" w:hAnsi="宋体" w:hint="eastAsia"/>
          <w:szCs w:val="32"/>
        </w:rPr>
        <w:t>．</w:t>
      </w:r>
      <w:r w:rsidRPr="00AE1D92">
        <w:rPr>
          <w:rFonts w:ascii="宋体" w:hAnsi="宋体" w:hint="eastAsia"/>
          <w:szCs w:val="32"/>
        </w:rPr>
        <w:t>国家优秀青年科学基金获得者，国家自然科学基金重大、重点项目主持人，国家社会科学基金重点项目主持人，国家其他重大、重点项目主持人</w:t>
      </w:r>
      <w:r>
        <w:rPr>
          <w:rFonts w:ascii="宋体" w:hAnsi="宋体" w:hint="eastAsia"/>
          <w:szCs w:val="32"/>
        </w:rPr>
        <w:t>；</w:t>
      </w:r>
    </w:p>
    <w:p w:rsidR="00256C1A" w:rsidRDefault="00256C1A" w:rsidP="00E734CA">
      <w:pPr>
        <w:spacing w:line="560" w:lineRule="exact"/>
        <w:ind w:firstLineChars="200" w:firstLine="632"/>
        <w:rPr>
          <w:rFonts w:ascii="宋体" w:hAnsi="宋体" w:hint="eastAsia"/>
          <w:szCs w:val="32"/>
        </w:rPr>
      </w:pPr>
      <w:r>
        <w:rPr>
          <w:rFonts w:ascii="宋体" w:hAnsi="宋体" w:hint="eastAsia"/>
          <w:szCs w:val="32"/>
        </w:rPr>
        <w:t>3</w:t>
      </w:r>
      <w:r w:rsidR="00167E95">
        <w:rPr>
          <w:rFonts w:ascii="宋体" w:hAnsi="宋体" w:hint="eastAsia"/>
          <w:szCs w:val="32"/>
        </w:rPr>
        <w:t>．</w:t>
      </w:r>
      <w:r w:rsidRPr="00AE1D92">
        <w:rPr>
          <w:rFonts w:hint="eastAsia"/>
          <w:szCs w:val="32"/>
        </w:rPr>
        <w:t>在</w:t>
      </w:r>
      <w:r w:rsidRPr="00AE1D92">
        <w:rPr>
          <w:rFonts w:ascii="宋体" w:hAnsi="宋体" w:hint="eastAsia"/>
          <w:szCs w:val="32"/>
        </w:rPr>
        <w:t>《</w:t>
      </w:r>
      <w:r w:rsidRPr="00AE1D92">
        <w:rPr>
          <w:rFonts w:ascii="宋体" w:hAnsi="宋体"/>
          <w:szCs w:val="32"/>
        </w:rPr>
        <w:t>Science</w:t>
      </w:r>
      <w:r w:rsidRPr="00AE1D92">
        <w:rPr>
          <w:rFonts w:ascii="宋体" w:hAnsi="宋体" w:hint="eastAsia"/>
          <w:szCs w:val="32"/>
        </w:rPr>
        <w:t>》《</w:t>
      </w:r>
      <w:r w:rsidRPr="00AE1D92">
        <w:rPr>
          <w:rFonts w:ascii="宋体" w:hAnsi="宋体"/>
          <w:szCs w:val="32"/>
        </w:rPr>
        <w:t>Nature</w:t>
      </w:r>
      <w:r w:rsidRPr="00AE1D92">
        <w:rPr>
          <w:rFonts w:ascii="宋体" w:hAnsi="宋体" w:hint="eastAsia"/>
          <w:szCs w:val="32"/>
        </w:rPr>
        <w:t>》《</w:t>
      </w:r>
      <w:r w:rsidRPr="00AE1D92">
        <w:rPr>
          <w:rFonts w:ascii="宋体" w:hAnsi="宋体" w:hint="eastAsia"/>
          <w:szCs w:val="32"/>
        </w:rPr>
        <w:t>Cell</w:t>
      </w:r>
      <w:r w:rsidRPr="00AE1D92">
        <w:rPr>
          <w:rFonts w:ascii="宋体" w:hAnsi="宋体" w:hint="eastAsia"/>
          <w:szCs w:val="32"/>
        </w:rPr>
        <w:t>》</w:t>
      </w:r>
      <w:r w:rsidRPr="00AE1D92">
        <w:rPr>
          <w:rFonts w:hint="eastAsia"/>
          <w:szCs w:val="32"/>
        </w:rPr>
        <w:t>发表论文，或发表高影响因子、高他引率</w:t>
      </w:r>
      <w:r w:rsidRPr="00AE1D92">
        <w:rPr>
          <w:rFonts w:ascii="宋体" w:hAnsi="宋体"/>
          <w:szCs w:val="32"/>
        </w:rPr>
        <w:t>SCI</w:t>
      </w:r>
      <w:r w:rsidRPr="00AE1D92">
        <w:rPr>
          <w:rFonts w:ascii="宋体" w:hAnsi="宋体" w:hint="eastAsia"/>
          <w:szCs w:val="32"/>
        </w:rPr>
        <w:t>/SSCI</w:t>
      </w:r>
      <w:r w:rsidRPr="00AE1D92">
        <w:rPr>
          <w:rFonts w:hint="eastAsia"/>
          <w:szCs w:val="32"/>
        </w:rPr>
        <w:t>收录论文，</w:t>
      </w:r>
      <w:r w:rsidRPr="00AE1D92">
        <w:rPr>
          <w:rFonts w:ascii="宋体" w:hAnsi="宋体" w:hint="eastAsia"/>
          <w:szCs w:val="32"/>
        </w:rPr>
        <w:t>或在《中国社会科学》发表高水平论文（以上均为第一作者）</w:t>
      </w:r>
      <w:r>
        <w:rPr>
          <w:rFonts w:ascii="宋体" w:hAnsi="宋体" w:hint="eastAsia"/>
          <w:szCs w:val="32"/>
        </w:rPr>
        <w:t>；</w:t>
      </w:r>
    </w:p>
    <w:p w:rsidR="00256C1A" w:rsidRPr="00AE1D92" w:rsidRDefault="00256C1A" w:rsidP="00E734CA">
      <w:pPr>
        <w:spacing w:line="560" w:lineRule="exact"/>
        <w:ind w:firstLineChars="200" w:firstLine="632"/>
        <w:rPr>
          <w:rFonts w:ascii="宋体" w:hAnsi="宋体" w:hint="eastAsia"/>
          <w:szCs w:val="32"/>
        </w:rPr>
      </w:pPr>
      <w:r>
        <w:rPr>
          <w:rFonts w:ascii="宋体" w:hAnsi="宋体" w:hint="eastAsia"/>
          <w:szCs w:val="32"/>
        </w:rPr>
        <w:t>4</w:t>
      </w:r>
      <w:r w:rsidR="00167E95">
        <w:rPr>
          <w:rFonts w:ascii="宋体" w:hAnsi="宋体" w:hint="eastAsia"/>
          <w:szCs w:val="32"/>
        </w:rPr>
        <w:t>．</w:t>
      </w:r>
      <w:r w:rsidRPr="00AE1D92">
        <w:rPr>
          <w:rFonts w:ascii="宋体" w:hAnsi="宋体" w:hint="eastAsia"/>
          <w:szCs w:val="32"/>
        </w:rPr>
        <w:t>其他学术造诣深厚、取得过学术界公认突出成果的青年学者教授。</w:t>
      </w:r>
    </w:p>
    <w:p w:rsidR="00256C1A" w:rsidRDefault="00256C1A" w:rsidP="002045DB">
      <w:pPr>
        <w:spacing w:line="560" w:lineRule="exact"/>
        <w:ind w:leftChars="200" w:left="1745" w:hangingChars="351" w:hanging="1113"/>
        <w:rPr>
          <w:rStyle w:val="aa"/>
          <w:rFonts w:hint="eastAsia"/>
          <w:b w:val="0"/>
          <w:bCs w:val="0"/>
          <w:szCs w:val="32"/>
        </w:rPr>
      </w:pPr>
      <w:r w:rsidRPr="00167E95">
        <w:rPr>
          <w:rFonts w:ascii="宋体" w:hAnsi="宋体" w:hint="eastAsia"/>
          <w:b/>
          <w:szCs w:val="32"/>
        </w:rPr>
        <w:t>第十二条</w:t>
      </w:r>
      <w:r w:rsidRPr="00AE1D92">
        <w:rPr>
          <w:rFonts w:ascii="宋体" w:hAnsi="宋体" w:hint="eastAsia"/>
          <w:szCs w:val="32"/>
        </w:rPr>
        <w:t xml:space="preserve">  </w:t>
      </w:r>
      <w:r w:rsidRPr="00AE1D92">
        <w:rPr>
          <w:rStyle w:val="aa"/>
          <w:rFonts w:hint="eastAsia"/>
          <w:b w:val="0"/>
          <w:bCs w:val="0"/>
          <w:szCs w:val="32"/>
        </w:rPr>
        <w:t>以上条件均为申报的基本条件，学校将根据岗位</w:t>
      </w:r>
    </w:p>
    <w:p w:rsidR="00256C1A" w:rsidRPr="00AE1D92" w:rsidRDefault="00256C1A" w:rsidP="00167E95">
      <w:pPr>
        <w:spacing w:line="560" w:lineRule="exact"/>
        <w:rPr>
          <w:rFonts w:ascii="宋体" w:hAnsi="宋体" w:hint="eastAsia"/>
          <w:szCs w:val="32"/>
        </w:rPr>
      </w:pPr>
      <w:r w:rsidRPr="00AE1D92">
        <w:rPr>
          <w:rStyle w:val="aa"/>
          <w:rFonts w:hint="eastAsia"/>
          <w:b w:val="0"/>
          <w:bCs w:val="0"/>
          <w:szCs w:val="32"/>
        </w:rPr>
        <w:t>情况，择优聘任。</w:t>
      </w:r>
      <w:r>
        <w:rPr>
          <w:rStyle w:val="aa"/>
          <w:rFonts w:hint="eastAsia"/>
          <w:b w:val="0"/>
          <w:bCs w:val="0"/>
          <w:szCs w:val="32"/>
        </w:rPr>
        <w:t>长江学者青年项目入选者、</w:t>
      </w:r>
      <w:r w:rsidRPr="00AE1D92">
        <w:rPr>
          <w:rFonts w:ascii="宋体" w:hAnsi="宋体" w:hint="eastAsia"/>
          <w:szCs w:val="32"/>
        </w:rPr>
        <w:t>青年千人入选者、青年拔尖入选者、</w:t>
      </w:r>
      <w:smartTag w:uri="urn:schemas-microsoft-com:office:smarttags" w:element="PersonName">
        <w:smartTagPr>
          <w:attr w:name="ProductID" w:val="全国优秀"/>
        </w:smartTagPr>
        <w:r w:rsidRPr="00AE1D92">
          <w:rPr>
            <w:rFonts w:ascii="宋体" w:hAnsi="宋体" w:hint="eastAsia"/>
            <w:szCs w:val="32"/>
          </w:rPr>
          <w:t>全国优秀</w:t>
        </w:r>
      </w:smartTag>
      <w:r w:rsidRPr="00AE1D92">
        <w:rPr>
          <w:rFonts w:ascii="宋体" w:hAnsi="宋体" w:hint="eastAsia"/>
          <w:szCs w:val="32"/>
        </w:rPr>
        <w:t>博士论文获得者在同等条件下优先考虑。</w:t>
      </w:r>
    </w:p>
    <w:p w:rsidR="00256C1A" w:rsidRPr="00AE1D92" w:rsidRDefault="00256C1A" w:rsidP="00EE6823">
      <w:pPr>
        <w:spacing w:beforeLines="50" w:before="289" w:afterLines="50" w:after="289" w:line="560" w:lineRule="exact"/>
        <w:ind w:left="812" w:hangingChars="257" w:hanging="812"/>
        <w:jc w:val="center"/>
        <w:rPr>
          <w:rFonts w:eastAsia="黑体"/>
          <w:b/>
          <w:szCs w:val="32"/>
        </w:rPr>
      </w:pPr>
      <w:r w:rsidRPr="00AE1D92">
        <w:rPr>
          <w:rStyle w:val="aa"/>
          <w:rFonts w:eastAsia="黑体" w:hint="eastAsia"/>
          <w:b w:val="0"/>
          <w:bCs w:val="0"/>
          <w:szCs w:val="32"/>
        </w:rPr>
        <w:t>第四章</w:t>
      </w:r>
      <w:r w:rsidRPr="00AE1D92">
        <w:rPr>
          <w:rStyle w:val="aa"/>
          <w:rFonts w:eastAsia="黑体"/>
          <w:b w:val="0"/>
          <w:bCs w:val="0"/>
          <w:szCs w:val="32"/>
        </w:rPr>
        <w:t xml:space="preserve">  </w:t>
      </w:r>
      <w:r w:rsidRPr="00AE1D92">
        <w:rPr>
          <w:rFonts w:eastAsia="黑体" w:hint="eastAsia"/>
          <w:b/>
          <w:szCs w:val="32"/>
        </w:rPr>
        <w:t>“东南大学青年特聘教授”</w:t>
      </w:r>
      <w:r w:rsidRPr="00914EA1">
        <w:rPr>
          <w:rFonts w:ascii="仿宋_GB2312" w:hAnsi="仿宋" w:hint="eastAsia"/>
          <w:b/>
          <w:szCs w:val="32"/>
        </w:rPr>
        <w:t xml:space="preserve"> </w:t>
      </w:r>
      <w:r w:rsidRPr="00914EA1">
        <w:rPr>
          <w:rFonts w:eastAsia="黑体" w:hint="eastAsia"/>
          <w:b/>
          <w:szCs w:val="32"/>
        </w:rPr>
        <w:t>的遴选与聘用</w:t>
      </w:r>
    </w:p>
    <w:p w:rsidR="00256C1A" w:rsidRPr="006D15AA" w:rsidRDefault="00256C1A" w:rsidP="002045DB">
      <w:pPr>
        <w:snapToGrid w:val="0"/>
        <w:spacing w:line="560" w:lineRule="exact"/>
        <w:ind w:firstLineChars="200" w:firstLine="634"/>
        <w:rPr>
          <w:rStyle w:val="aa"/>
          <w:rFonts w:hint="eastAsia"/>
          <w:b w:val="0"/>
          <w:bCs w:val="0"/>
          <w:szCs w:val="32"/>
        </w:rPr>
      </w:pPr>
      <w:r w:rsidRPr="00167E95">
        <w:rPr>
          <w:rStyle w:val="aa"/>
          <w:rFonts w:hint="eastAsia"/>
          <w:bCs w:val="0"/>
          <w:szCs w:val="32"/>
        </w:rPr>
        <w:t>第十三条</w:t>
      </w:r>
      <w:r w:rsidRPr="006D15AA">
        <w:rPr>
          <w:rStyle w:val="aa"/>
          <w:rFonts w:hint="eastAsia"/>
          <w:b w:val="0"/>
          <w:bCs w:val="0"/>
          <w:szCs w:val="32"/>
        </w:rPr>
        <w:t xml:space="preserve">  </w:t>
      </w:r>
      <w:r w:rsidRPr="006D15AA">
        <w:rPr>
          <w:rStyle w:val="aa"/>
          <w:rFonts w:hint="eastAsia"/>
          <w:b w:val="0"/>
          <w:bCs w:val="0"/>
          <w:szCs w:val="32"/>
        </w:rPr>
        <w:t>学校人才工作领导小组负责指导东南大学青年特聘教授的评选工作，并成立评选工作小组（以下简称“工作小组”），具体负责评选工作。</w:t>
      </w:r>
    </w:p>
    <w:p w:rsidR="00256C1A" w:rsidRPr="006D15AA" w:rsidRDefault="00256C1A" w:rsidP="002045DB">
      <w:pPr>
        <w:snapToGrid w:val="0"/>
        <w:spacing w:line="560" w:lineRule="exact"/>
        <w:ind w:firstLineChars="200" w:firstLine="634"/>
        <w:rPr>
          <w:rStyle w:val="aa"/>
          <w:rFonts w:hint="eastAsia"/>
          <w:b w:val="0"/>
          <w:bCs w:val="0"/>
          <w:szCs w:val="32"/>
        </w:rPr>
      </w:pPr>
      <w:r w:rsidRPr="00167E95">
        <w:rPr>
          <w:rStyle w:val="aa"/>
          <w:rFonts w:hint="eastAsia"/>
          <w:bCs w:val="0"/>
          <w:szCs w:val="32"/>
        </w:rPr>
        <w:t>第十四条</w:t>
      </w:r>
      <w:r w:rsidRPr="006D15AA">
        <w:rPr>
          <w:rStyle w:val="aa"/>
          <w:rFonts w:hint="eastAsia"/>
          <w:b w:val="0"/>
          <w:bCs w:val="0"/>
          <w:szCs w:val="32"/>
        </w:rPr>
        <w:t xml:space="preserve"> </w:t>
      </w:r>
      <w:r w:rsidRPr="006D15AA">
        <w:rPr>
          <w:rStyle w:val="aa"/>
          <w:b w:val="0"/>
          <w:bCs w:val="0"/>
          <w:szCs w:val="32"/>
        </w:rPr>
        <w:t xml:space="preserve"> </w:t>
      </w:r>
      <w:r w:rsidRPr="006D15AA">
        <w:rPr>
          <w:rStyle w:val="aa"/>
          <w:rFonts w:hint="eastAsia"/>
          <w:b w:val="0"/>
          <w:bCs w:val="0"/>
          <w:szCs w:val="32"/>
        </w:rPr>
        <w:t>遴选程序主要包括申报、资格审核、推荐评议、校外专家通讯评审、学校工作小组评审推荐、学校人才工作领导小组评审决定、评审结果公示、聘</w:t>
      </w:r>
      <w:r>
        <w:rPr>
          <w:rStyle w:val="aa"/>
          <w:rFonts w:hint="eastAsia"/>
          <w:b w:val="0"/>
          <w:bCs w:val="0"/>
          <w:szCs w:val="32"/>
        </w:rPr>
        <w:t>用</w:t>
      </w:r>
      <w:r w:rsidRPr="006D15AA">
        <w:rPr>
          <w:rStyle w:val="aa"/>
          <w:rFonts w:hint="eastAsia"/>
          <w:b w:val="0"/>
          <w:bCs w:val="0"/>
          <w:szCs w:val="32"/>
        </w:rPr>
        <w:t>等环节。</w:t>
      </w:r>
    </w:p>
    <w:p w:rsidR="00256C1A" w:rsidRPr="006D15AA" w:rsidRDefault="00256C1A" w:rsidP="00167E95">
      <w:pPr>
        <w:snapToGrid w:val="0"/>
        <w:spacing w:line="560" w:lineRule="exact"/>
        <w:ind w:firstLineChars="200" w:firstLine="632"/>
        <w:rPr>
          <w:rStyle w:val="aa"/>
          <w:rFonts w:hint="eastAsia"/>
          <w:b w:val="0"/>
          <w:bCs w:val="0"/>
          <w:szCs w:val="32"/>
        </w:rPr>
      </w:pPr>
      <w:r>
        <w:rPr>
          <w:rStyle w:val="aa"/>
          <w:rFonts w:hint="eastAsia"/>
          <w:b w:val="0"/>
          <w:bCs w:val="0"/>
          <w:szCs w:val="32"/>
        </w:rPr>
        <w:t>1</w:t>
      </w:r>
      <w:r w:rsidR="00167E95">
        <w:rPr>
          <w:rStyle w:val="aa"/>
          <w:rFonts w:hint="eastAsia"/>
          <w:b w:val="0"/>
          <w:bCs w:val="0"/>
          <w:szCs w:val="32"/>
        </w:rPr>
        <w:t>．</w:t>
      </w:r>
      <w:r w:rsidRPr="006D15AA">
        <w:rPr>
          <w:rStyle w:val="aa"/>
          <w:rFonts w:hint="eastAsia"/>
          <w:b w:val="0"/>
          <w:bCs w:val="0"/>
          <w:szCs w:val="32"/>
        </w:rPr>
        <w:t>申请人申报，通过学院审核推荐，报送学校工作小组，申请人连续参加遴选不得超过</w:t>
      </w:r>
      <w:r w:rsidRPr="006D15AA">
        <w:rPr>
          <w:rStyle w:val="aa"/>
          <w:rFonts w:hint="eastAsia"/>
          <w:b w:val="0"/>
          <w:bCs w:val="0"/>
          <w:szCs w:val="32"/>
        </w:rPr>
        <w:t>2</w:t>
      </w:r>
      <w:r w:rsidRPr="006D15AA">
        <w:rPr>
          <w:rStyle w:val="aa"/>
          <w:rFonts w:hint="eastAsia"/>
          <w:b w:val="0"/>
          <w:bCs w:val="0"/>
          <w:szCs w:val="32"/>
        </w:rPr>
        <w:t>次</w:t>
      </w:r>
      <w:r w:rsidR="004841A5">
        <w:rPr>
          <w:rStyle w:val="aa"/>
          <w:rFonts w:hint="eastAsia"/>
          <w:b w:val="0"/>
          <w:bCs w:val="0"/>
          <w:szCs w:val="32"/>
        </w:rPr>
        <w:t>。</w:t>
      </w:r>
    </w:p>
    <w:p w:rsidR="00256C1A" w:rsidRDefault="00256C1A" w:rsidP="00167E95">
      <w:pPr>
        <w:snapToGrid w:val="0"/>
        <w:spacing w:line="560" w:lineRule="exact"/>
        <w:ind w:firstLineChars="200" w:firstLine="632"/>
        <w:rPr>
          <w:rFonts w:ascii="仿宋_GB2312" w:hint="eastAsia"/>
          <w:szCs w:val="32"/>
        </w:rPr>
      </w:pPr>
      <w:r>
        <w:rPr>
          <w:rFonts w:ascii="仿宋_GB2312" w:hint="eastAsia"/>
          <w:szCs w:val="32"/>
        </w:rPr>
        <w:lastRenderedPageBreak/>
        <w:t>2</w:t>
      </w:r>
      <w:r w:rsidR="00167E95">
        <w:rPr>
          <w:rFonts w:ascii="仿宋_GB2312" w:hint="eastAsia"/>
          <w:szCs w:val="32"/>
        </w:rPr>
        <w:t>．</w:t>
      </w:r>
      <w:r>
        <w:rPr>
          <w:rFonts w:ascii="仿宋_GB2312" w:hint="eastAsia"/>
          <w:szCs w:val="32"/>
        </w:rPr>
        <w:t>学校工作小组根据遴选条件对申请人的资格和条件进行审核和初评。工作小组通过的初步人选建议名单报学校人才工作领导小组讨论。通过后形成初步人选名单</w:t>
      </w:r>
      <w:r w:rsidR="004841A5">
        <w:rPr>
          <w:rFonts w:ascii="仿宋_GB2312" w:hint="eastAsia"/>
          <w:szCs w:val="32"/>
        </w:rPr>
        <w:t>。</w:t>
      </w:r>
    </w:p>
    <w:p w:rsidR="00256C1A" w:rsidRDefault="00256C1A" w:rsidP="00167E95">
      <w:pPr>
        <w:snapToGrid w:val="0"/>
        <w:spacing w:line="560" w:lineRule="exact"/>
        <w:ind w:firstLineChars="196" w:firstLine="619"/>
        <w:rPr>
          <w:rFonts w:ascii="仿宋_GB2312" w:hint="eastAsia"/>
          <w:szCs w:val="32"/>
        </w:rPr>
      </w:pPr>
      <w:r>
        <w:rPr>
          <w:rFonts w:ascii="仿宋_GB2312" w:hint="eastAsia"/>
          <w:szCs w:val="32"/>
        </w:rPr>
        <w:t>3</w:t>
      </w:r>
      <w:r w:rsidR="00167E95">
        <w:rPr>
          <w:rFonts w:ascii="仿宋_GB2312" w:hint="eastAsia"/>
          <w:szCs w:val="32"/>
        </w:rPr>
        <w:t>．</w:t>
      </w:r>
      <w:r>
        <w:rPr>
          <w:rFonts w:ascii="仿宋_GB2312" w:hint="eastAsia"/>
          <w:szCs w:val="32"/>
        </w:rPr>
        <w:t>学校工作小组将初步人选的申请材料分送五位同行评审。获得超过校外通讯评审专家投票人数三分之二同意票数的候选人进入下一评审环节</w:t>
      </w:r>
      <w:r w:rsidR="004841A5">
        <w:rPr>
          <w:rFonts w:ascii="仿宋_GB2312" w:hint="eastAsia"/>
          <w:szCs w:val="32"/>
        </w:rPr>
        <w:t>。</w:t>
      </w:r>
    </w:p>
    <w:p w:rsidR="00256C1A" w:rsidRDefault="00256C1A" w:rsidP="00167E95">
      <w:pPr>
        <w:snapToGrid w:val="0"/>
        <w:spacing w:line="560" w:lineRule="exact"/>
        <w:ind w:firstLineChars="196" w:firstLine="619"/>
        <w:rPr>
          <w:rFonts w:ascii="仿宋_GB2312"/>
          <w:szCs w:val="32"/>
        </w:rPr>
      </w:pPr>
      <w:r>
        <w:rPr>
          <w:rFonts w:ascii="仿宋_GB2312" w:hint="eastAsia"/>
          <w:szCs w:val="32"/>
        </w:rPr>
        <w:t>4</w:t>
      </w:r>
      <w:r w:rsidR="00167E95">
        <w:rPr>
          <w:rFonts w:ascii="仿宋_GB2312" w:hint="eastAsia"/>
          <w:szCs w:val="32"/>
        </w:rPr>
        <w:t>．</w:t>
      </w:r>
      <w:r>
        <w:rPr>
          <w:rFonts w:ascii="仿宋_GB2312" w:hint="eastAsia"/>
          <w:szCs w:val="32"/>
        </w:rPr>
        <w:t>学校工作小组依据同行评审意见进行评审，形成候选人推荐名单，报校人才工作领导小组。校人才工作领导小组对候选人推荐名单进行评审，采取无记名投票方式，获得投票人数三分之二同意票数的候选人通过。通过的候选人名单在校内公示，由工作小组受理异议，公示期为一周。凡有弄虚作假、侵占剽窃等学风不端或违反学术道德者，一经核实即取消资格，且不得再次参加遴选</w:t>
      </w:r>
      <w:r w:rsidR="004841A5">
        <w:rPr>
          <w:rFonts w:ascii="仿宋_GB2312" w:hint="eastAsia"/>
          <w:szCs w:val="32"/>
        </w:rPr>
        <w:t>。</w:t>
      </w:r>
    </w:p>
    <w:p w:rsidR="00256C1A" w:rsidRDefault="00256C1A" w:rsidP="00167E95">
      <w:pPr>
        <w:spacing w:line="560" w:lineRule="exact"/>
        <w:ind w:firstLineChars="200" w:firstLine="632"/>
        <w:rPr>
          <w:rFonts w:ascii="仿宋_GB2312" w:hint="eastAsia"/>
          <w:szCs w:val="32"/>
        </w:rPr>
      </w:pPr>
      <w:r>
        <w:rPr>
          <w:rFonts w:ascii="仿宋_GB2312" w:hint="eastAsia"/>
          <w:szCs w:val="32"/>
        </w:rPr>
        <w:t>5</w:t>
      </w:r>
      <w:r w:rsidR="00167E95">
        <w:rPr>
          <w:rFonts w:ascii="仿宋_GB2312" w:hint="eastAsia"/>
          <w:szCs w:val="32"/>
        </w:rPr>
        <w:t>．</w:t>
      </w:r>
      <w:r>
        <w:rPr>
          <w:rFonts w:ascii="仿宋_GB2312" w:hAnsi="仿宋" w:hint="eastAsia"/>
          <w:szCs w:val="32"/>
        </w:rPr>
        <w:t>公示无异议后正式聘用。</w:t>
      </w:r>
    </w:p>
    <w:p w:rsidR="00256C1A" w:rsidRPr="00AE1D92" w:rsidRDefault="00256C1A" w:rsidP="002045DB">
      <w:pPr>
        <w:snapToGrid w:val="0"/>
        <w:spacing w:line="560" w:lineRule="exact"/>
        <w:ind w:firstLineChars="200" w:firstLine="634"/>
        <w:rPr>
          <w:rFonts w:ascii="宋体" w:hAnsi="宋体"/>
          <w:szCs w:val="32"/>
        </w:rPr>
      </w:pPr>
      <w:r w:rsidRPr="00167E95">
        <w:rPr>
          <w:rFonts w:ascii="仿宋_GB2312" w:hint="eastAsia"/>
          <w:b/>
          <w:szCs w:val="32"/>
        </w:rPr>
        <w:t>第十五条</w:t>
      </w:r>
      <w:r>
        <w:rPr>
          <w:rFonts w:ascii="仿宋_GB2312" w:hint="eastAsia"/>
          <w:b/>
          <w:szCs w:val="32"/>
        </w:rPr>
        <w:t xml:space="preserve">  </w:t>
      </w:r>
      <w:r>
        <w:rPr>
          <w:rFonts w:ascii="仿宋_GB2312" w:hint="eastAsia"/>
          <w:szCs w:val="32"/>
        </w:rPr>
        <w:t xml:space="preserve"> 遴选严格实行回避制度，申请人及其亲属均不能参加申报资格审核及评议、评审等有关工作。每位申请人可以提出不超过2人的校外同行专家回避名单。</w:t>
      </w:r>
      <w:r w:rsidRPr="00AE1D92">
        <w:rPr>
          <w:rFonts w:ascii="宋体" w:hAnsi="宋体"/>
          <w:szCs w:val="32"/>
        </w:rPr>
        <w:t xml:space="preserve"> </w:t>
      </w:r>
    </w:p>
    <w:p w:rsidR="00256C1A" w:rsidRPr="00AE1D92" w:rsidRDefault="00256C1A" w:rsidP="00167E95">
      <w:pPr>
        <w:spacing w:beforeLines="50" w:before="289" w:afterLines="50" w:after="289" w:line="560" w:lineRule="exact"/>
        <w:ind w:left="815" w:hangingChars="257" w:hanging="815"/>
        <w:jc w:val="center"/>
        <w:rPr>
          <w:rFonts w:eastAsia="黑体"/>
          <w:b/>
          <w:bCs/>
          <w:szCs w:val="32"/>
        </w:rPr>
      </w:pPr>
      <w:r w:rsidRPr="00AE1D92">
        <w:rPr>
          <w:rStyle w:val="aa"/>
          <w:rFonts w:eastAsia="黑体" w:hint="eastAsia"/>
          <w:szCs w:val="32"/>
        </w:rPr>
        <w:t>第五章</w:t>
      </w:r>
      <w:r w:rsidRPr="00AE1D92">
        <w:rPr>
          <w:rStyle w:val="aa"/>
          <w:rFonts w:eastAsia="黑体"/>
          <w:szCs w:val="32"/>
        </w:rPr>
        <w:t xml:space="preserve"> </w:t>
      </w:r>
      <w:r w:rsidRPr="00AE1D92">
        <w:rPr>
          <w:b/>
          <w:szCs w:val="32"/>
        </w:rPr>
        <w:t xml:space="preserve"> </w:t>
      </w:r>
      <w:r w:rsidRPr="00AE1D92">
        <w:rPr>
          <w:rFonts w:eastAsia="黑体" w:hint="eastAsia"/>
          <w:b/>
          <w:bCs/>
          <w:szCs w:val="32"/>
        </w:rPr>
        <w:t>“东南大学青年特聘教授”考核和管理</w:t>
      </w:r>
    </w:p>
    <w:p w:rsidR="00256C1A" w:rsidRDefault="00256C1A" w:rsidP="002045DB">
      <w:pPr>
        <w:spacing w:line="560" w:lineRule="exact"/>
        <w:ind w:leftChars="200" w:left="1888" w:hangingChars="396" w:hanging="1256"/>
        <w:rPr>
          <w:rFonts w:ascii="宋体" w:hAnsi="宋体" w:hint="eastAsia"/>
          <w:szCs w:val="32"/>
        </w:rPr>
      </w:pPr>
      <w:r w:rsidRPr="00167E95">
        <w:rPr>
          <w:rFonts w:ascii="宋体" w:hAnsi="宋体" w:hint="eastAsia"/>
          <w:b/>
          <w:szCs w:val="32"/>
        </w:rPr>
        <w:t>第十六条</w:t>
      </w:r>
      <w:r w:rsidRPr="00AE1D92">
        <w:rPr>
          <w:rFonts w:ascii="宋体" w:hAnsi="宋体"/>
          <w:szCs w:val="32"/>
        </w:rPr>
        <w:t xml:space="preserve">  </w:t>
      </w:r>
      <w:r w:rsidRPr="00AE1D92">
        <w:rPr>
          <w:rFonts w:ascii="宋体" w:hAnsi="宋体" w:hint="eastAsia"/>
          <w:szCs w:val="32"/>
        </w:rPr>
        <w:t>“东南大学青年特聘教授”岗位实行聘期目标管</w:t>
      </w:r>
    </w:p>
    <w:p w:rsidR="00256C1A" w:rsidRPr="00AE1D92" w:rsidRDefault="00256C1A" w:rsidP="00167E95">
      <w:pPr>
        <w:spacing w:line="560" w:lineRule="exact"/>
        <w:rPr>
          <w:rFonts w:ascii="宋体" w:hAnsi="宋体" w:hint="eastAsia"/>
          <w:szCs w:val="32"/>
        </w:rPr>
      </w:pPr>
      <w:r w:rsidRPr="00AE1D92">
        <w:rPr>
          <w:rFonts w:ascii="宋体" w:hAnsi="宋体" w:hint="eastAsia"/>
          <w:szCs w:val="32"/>
        </w:rPr>
        <w:t>理，聘期</w:t>
      </w:r>
      <w:r w:rsidRPr="00AE1D92">
        <w:rPr>
          <w:rFonts w:ascii="宋体" w:hAnsi="宋体"/>
          <w:szCs w:val="32"/>
        </w:rPr>
        <w:t>3</w:t>
      </w:r>
      <w:r w:rsidRPr="00AE1D92">
        <w:rPr>
          <w:rFonts w:ascii="宋体" w:hAnsi="宋体" w:hint="eastAsia"/>
          <w:szCs w:val="32"/>
        </w:rPr>
        <w:t>年。</w:t>
      </w:r>
    </w:p>
    <w:p w:rsidR="00256C1A" w:rsidRDefault="00256C1A" w:rsidP="002045DB">
      <w:pPr>
        <w:spacing w:line="560" w:lineRule="exact"/>
        <w:ind w:leftChars="200" w:left="1346" w:hangingChars="225" w:hanging="714"/>
        <w:rPr>
          <w:rFonts w:ascii="宋体" w:hAnsi="宋体" w:hint="eastAsia"/>
          <w:szCs w:val="32"/>
        </w:rPr>
      </w:pPr>
      <w:r w:rsidRPr="00167E95">
        <w:rPr>
          <w:rFonts w:ascii="宋体" w:hAnsi="宋体" w:hint="eastAsia"/>
          <w:b/>
          <w:szCs w:val="32"/>
        </w:rPr>
        <w:t>第十七条</w:t>
      </w:r>
      <w:r w:rsidRPr="00AE1D92">
        <w:rPr>
          <w:rFonts w:ascii="宋体" w:hAnsi="宋体"/>
          <w:szCs w:val="32"/>
        </w:rPr>
        <w:t xml:space="preserve">  </w:t>
      </w:r>
      <w:r w:rsidRPr="00AE1D92">
        <w:rPr>
          <w:rFonts w:ascii="宋体" w:hAnsi="宋体" w:hint="eastAsia"/>
          <w:szCs w:val="32"/>
        </w:rPr>
        <w:t>东南大学与受聘者签订</w:t>
      </w:r>
      <w:r w:rsidR="001C1AD5" w:rsidRPr="00AE1D92">
        <w:rPr>
          <w:rFonts w:ascii="宋体" w:hAnsi="宋体" w:hint="eastAsia"/>
          <w:szCs w:val="32"/>
        </w:rPr>
        <w:t>聘</w:t>
      </w:r>
      <w:r w:rsidR="001C1AD5">
        <w:rPr>
          <w:rFonts w:ascii="宋体" w:hAnsi="宋体" w:hint="eastAsia"/>
          <w:szCs w:val="32"/>
        </w:rPr>
        <w:t>用</w:t>
      </w:r>
      <w:r w:rsidRPr="00AE1D92">
        <w:rPr>
          <w:rFonts w:ascii="宋体" w:hAnsi="宋体" w:hint="eastAsia"/>
          <w:szCs w:val="32"/>
        </w:rPr>
        <w:t>合同，规定聘期及双</w:t>
      </w:r>
    </w:p>
    <w:p w:rsidR="00256C1A" w:rsidRPr="00AE1D92" w:rsidRDefault="00256C1A" w:rsidP="00167E95">
      <w:pPr>
        <w:spacing w:line="560" w:lineRule="exact"/>
        <w:rPr>
          <w:rFonts w:ascii="宋体" w:hAnsi="宋体"/>
          <w:szCs w:val="32"/>
        </w:rPr>
      </w:pPr>
      <w:r w:rsidRPr="00AE1D92">
        <w:rPr>
          <w:rFonts w:ascii="宋体" w:hAnsi="宋体" w:hint="eastAsia"/>
          <w:szCs w:val="32"/>
        </w:rPr>
        <w:lastRenderedPageBreak/>
        <w:t>方的权利和义务。</w:t>
      </w:r>
    </w:p>
    <w:p w:rsidR="00256C1A" w:rsidRDefault="00256C1A" w:rsidP="002045DB">
      <w:pPr>
        <w:spacing w:line="560" w:lineRule="exact"/>
        <w:ind w:leftChars="200" w:left="1815" w:hangingChars="373" w:hanging="1183"/>
        <w:rPr>
          <w:rFonts w:hint="eastAsia"/>
          <w:szCs w:val="32"/>
        </w:rPr>
      </w:pPr>
      <w:r w:rsidRPr="00167E95">
        <w:rPr>
          <w:rFonts w:ascii="宋体" w:hAnsi="宋体" w:hint="eastAsia"/>
          <w:b/>
          <w:szCs w:val="32"/>
        </w:rPr>
        <w:t>第十八条</w:t>
      </w:r>
      <w:r w:rsidRPr="00AE1D92">
        <w:rPr>
          <w:rFonts w:ascii="宋体" w:hAnsi="宋体"/>
          <w:szCs w:val="32"/>
        </w:rPr>
        <w:t xml:space="preserve"> </w:t>
      </w:r>
      <w:r w:rsidRPr="00AE1D92">
        <w:rPr>
          <w:rFonts w:hint="eastAsia"/>
          <w:szCs w:val="32"/>
        </w:rPr>
        <w:t>“东南大学青年特聘教授”每年须向其岗位所在</w:t>
      </w:r>
    </w:p>
    <w:p w:rsidR="00256C1A" w:rsidRPr="00AE1D92" w:rsidRDefault="00256C1A" w:rsidP="00167E95">
      <w:pPr>
        <w:spacing w:line="560" w:lineRule="exact"/>
        <w:rPr>
          <w:rFonts w:ascii="宋体" w:hAnsi="宋体"/>
          <w:szCs w:val="32"/>
        </w:rPr>
      </w:pPr>
      <w:r w:rsidRPr="00AE1D92">
        <w:rPr>
          <w:rFonts w:hint="eastAsia"/>
          <w:szCs w:val="32"/>
        </w:rPr>
        <w:t>院系学术委员会汇报履行岗位职责情况及工作进展情况，进行年度考核。聘期结束前一个月，青年特聘教授须向其岗位所在院系全体教师汇报履行岗位职责情况</w:t>
      </w:r>
      <w:r w:rsidR="006653B0" w:rsidRPr="00191CEC">
        <w:rPr>
          <w:rFonts w:ascii="仿宋_GB2312" w:hint="eastAsia"/>
          <w:szCs w:val="32"/>
        </w:rPr>
        <w:t>，并提出今后的工作目标，同时向学校提交书面聘期总结报告，学校将</w:t>
      </w:r>
      <w:r w:rsidR="006653B0">
        <w:rPr>
          <w:rFonts w:ascii="仿宋_GB2312" w:hint="eastAsia"/>
          <w:szCs w:val="32"/>
        </w:rPr>
        <w:t>根据</w:t>
      </w:r>
      <w:r w:rsidR="006653B0">
        <w:rPr>
          <w:rFonts w:ascii="仿宋_GB2312"/>
          <w:szCs w:val="32"/>
        </w:rPr>
        <w:t>聘</w:t>
      </w:r>
      <w:r w:rsidR="001C1AD5">
        <w:rPr>
          <w:rFonts w:ascii="仿宋_GB2312" w:hint="eastAsia"/>
          <w:szCs w:val="32"/>
        </w:rPr>
        <w:t>用</w:t>
      </w:r>
      <w:r w:rsidR="006653B0">
        <w:rPr>
          <w:rFonts w:ascii="仿宋_GB2312"/>
          <w:szCs w:val="32"/>
        </w:rPr>
        <w:t>合同的约定</w:t>
      </w:r>
      <w:r w:rsidR="006653B0" w:rsidRPr="00191CEC">
        <w:rPr>
          <w:rFonts w:ascii="仿宋_GB2312" w:hint="eastAsia"/>
          <w:szCs w:val="32"/>
        </w:rPr>
        <w:t>对其</w:t>
      </w:r>
      <w:r w:rsidR="006653B0">
        <w:rPr>
          <w:rFonts w:ascii="仿宋_GB2312" w:hint="eastAsia"/>
          <w:szCs w:val="32"/>
        </w:rPr>
        <w:t>履行</w:t>
      </w:r>
      <w:r w:rsidR="006653B0">
        <w:rPr>
          <w:rFonts w:ascii="仿宋_GB2312"/>
          <w:szCs w:val="32"/>
        </w:rPr>
        <w:t>聘</w:t>
      </w:r>
      <w:r w:rsidR="001C1AD5">
        <w:rPr>
          <w:rFonts w:ascii="仿宋_GB2312" w:hint="eastAsia"/>
          <w:szCs w:val="32"/>
        </w:rPr>
        <w:t>用</w:t>
      </w:r>
      <w:r w:rsidR="006653B0">
        <w:rPr>
          <w:rFonts w:ascii="仿宋_GB2312"/>
          <w:szCs w:val="32"/>
        </w:rPr>
        <w:t>合同项下义务</w:t>
      </w:r>
      <w:r w:rsidR="006653B0" w:rsidRPr="00191CEC">
        <w:rPr>
          <w:rFonts w:ascii="仿宋_GB2312" w:hint="eastAsia"/>
          <w:szCs w:val="32"/>
        </w:rPr>
        <w:t>进行期满考核。</w:t>
      </w:r>
    </w:p>
    <w:p w:rsidR="00256C1A" w:rsidRPr="00AE1D92" w:rsidRDefault="00256C1A" w:rsidP="00EE6823">
      <w:pPr>
        <w:spacing w:beforeLines="50" w:before="289" w:afterLines="50" w:after="289" w:line="560" w:lineRule="exact"/>
        <w:ind w:left="812" w:hangingChars="257" w:hanging="812"/>
        <w:jc w:val="center"/>
        <w:rPr>
          <w:rFonts w:eastAsia="黑体"/>
          <w:b/>
          <w:szCs w:val="32"/>
        </w:rPr>
      </w:pPr>
      <w:r w:rsidRPr="00AE1D92">
        <w:rPr>
          <w:rStyle w:val="aa"/>
          <w:rFonts w:eastAsia="黑体" w:hint="eastAsia"/>
          <w:b w:val="0"/>
          <w:bCs w:val="0"/>
          <w:szCs w:val="32"/>
        </w:rPr>
        <w:t>第六章</w:t>
      </w:r>
      <w:r w:rsidRPr="00AE1D92">
        <w:rPr>
          <w:rStyle w:val="aa"/>
          <w:rFonts w:eastAsia="黑体"/>
          <w:b w:val="0"/>
          <w:bCs w:val="0"/>
          <w:szCs w:val="32"/>
        </w:rPr>
        <w:t xml:space="preserve">  </w:t>
      </w:r>
      <w:r w:rsidRPr="00AE1D92">
        <w:rPr>
          <w:rFonts w:eastAsia="黑体" w:hint="eastAsia"/>
          <w:b/>
          <w:szCs w:val="32"/>
        </w:rPr>
        <w:t>“东南大学青年特聘教授”待遇</w:t>
      </w:r>
    </w:p>
    <w:p w:rsidR="00256C1A" w:rsidRDefault="00256C1A" w:rsidP="002045DB">
      <w:pPr>
        <w:spacing w:line="560" w:lineRule="exact"/>
        <w:ind w:leftChars="200" w:left="1815" w:hangingChars="373" w:hanging="1183"/>
        <w:rPr>
          <w:rFonts w:ascii="宋体" w:hAnsi="宋体" w:hint="eastAsia"/>
          <w:szCs w:val="32"/>
        </w:rPr>
      </w:pPr>
      <w:r w:rsidRPr="00167E95">
        <w:rPr>
          <w:rFonts w:ascii="宋体" w:hAnsi="宋体" w:hint="eastAsia"/>
          <w:b/>
          <w:szCs w:val="32"/>
        </w:rPr>
        <w:t>第十九条</w:t>
      </w:r>
      <w:r w:rsidRPr="00AE1D92">
        <w:rPr>
          <w:rFonts w:ascii="宋体" w:hAnsi="宋体"/>
          <w:szCs w:val="32"/>
        </w:rPr>
        <w:t xml:space="preserve"> </w:t>
      </w:r>
      <w:r w:rsidRPr="00AE1D92">
        <w:rPr>
          <w:rFonts w:ascii="宋体" w:hAnsi="宋体" w:hint="eastAsia"/>
          <w:szCs w:val="32"/>
        </w:rPr>
        <w:t xml:space="preserve"> </w:t>
      </w:r>
      <w:r w:rsidRPr="00AE1D92">
        <w:rPr>
          <w:rFonts w:ascii="宋体" w:hAnsi="宋体" w:hint="eastAsia"/>
          <w:szCs w:val="32"/>
        </w:rPr>
        <w:t>“东南大学青年特聘教授”在聘期内，学校按《东</w:t>
      </w:r>
    </w:p>
    <w:p w:rsidR="00256C1A" w:rsidRPr="00AE1D92" w:rsidRDefault="00256C1A" w:rsidP="00167E95">
      <w:pPr>
        <w:spacing w:line="560" w:lineRule="exact"/>
        <w:rPr>
          <w:rFonts w:ascii="宋体" w:hAnsi="宋体" w:hint="eastAsia"/>
          <w:szCs w:val="32"/>
        </w:rPr>
      </w:pPr>
      <w:r w:rsidRPr="00AE1D92">
        <w:rPr>
          <w:rFonts w:ascii="宋体" w:hAnsi="宋体" w:hint="eastAsia"/>
          <w:szCs w:val="32"/>
        </w:rPr>
        <w:t>南大学校内岗位绩效津贴</w:t>
      </w:r>
      <w:r w:rsidRPr="00AE1D92">
        <w:rPr>
          <w:rFonts w:hint="eastAsia"/>
          <w:szCs w:val="32"/>
        </w:rPr>
        <w:t>调整方案》标准给予校岗位绩效津贴</w:t>
      </w:r>
      <w:r w:rsidRPr="00AE1D92">
        <w:rPr>
          <w:rFonts w:ascii="宋体" w:hAnsi="宋体" w:hint="eastAsia"/>
          <w:szCs w:val="32"/>
        </w:rPr>
        <w:t>。</w:t>
      </w:r>
    </w:p>
    <w:p w:rsidR="00256C1A" w:rsidRPr="00AE1D92" w:rsidRDefault="00256C1A" w:rsidP="00EE6823">
      <w:pPr>
        <w:spacing w:beforeLines="50" w:before="289" w:afterLines="50" w:after="289" w:line="560" w:lineRule="exact"/>
        <w:ind w:left="1357" w:hangingChars="428" w:hanging="1357"/>
        <w:jc w:val="center"/>
        <w:rPr>
          <w:rFonts w:eastAsia="黑体"/>
          <w:b/>
          <w:bCs/>
          <w:szCs w:val="32"/>
        </w:rPr>
      </w:pPr>
      <w:r>
        <w:rPr>
          <w:rFonts w:eastAsia="黑体" w:hint="eastAsia"/>
          <w:b/>
          <w:bCs/>
          <w:szCs w:val="32"/>
        </w:rPr>
        <w:t xml:space="preserve">  </w:t>
      </w:r>
      <w:r>
        <w:rPr>
          <w:rFonts w:eastAsia="黑体" w:hint="eastAsia"/>
          <w:b/>
          <w:bCs/>
          <w:szCs w:val="32"/>
        </w:rPr>
        <w:t>第七章</w:t>
      </w:r>
      <w:r>
        <w:rPr>
          <w:rFonts w:eastAsia="黑体" w:hint="eastAsia"/>
          <w:b/>
          <w:bCs/>
          <w:szCs w:val="32"/>
        </w:rPr>
        <w:t xml:space="preserve">  </w:t>
      </w:r>
      <w:r w:rsidRPr="00AE1D92">
        <w:rPr>
          <w:rFonts w:eastAsia="黑体" w:hint="eastAsia"/>
          <w:b/>
          <w:bCs/>
          <w:szCs w:val="32"/>
        </w:rPr>
        <w:t>附　则</w:t>
      </w:r>
    </w:p>
    <w:p w:rsidR="00256C1A" w:rsidRDefault="00256C1A" w:rsidP="002045DB">
      <w:pPr>
        <w:spacing w:line="560" w:lineRule="exact"/>
        <w:ind w:leftChars="200" w:left="1723" w:hangingChars="344" w:hanging="1091"/>
        <w:rPr>
          <w:rFonts w:ascii="宋体" w:hAnsi="宋体" w:hint="eastAsia"/>
          <w:szCs w:val="32"/>
        </w:rPr>
      </w:pPr>
      <w:r w:rsidRPr="00167E95">
        <w:rPr>
          <w:rFonts w:ascii="宋体" w:hAnsi="宋体" w:hint="eastAsia"/>
          <w:b/>
          <w:szCs w:val="32"/>
        </w:rPr>
        <w:t>第二十条</w:t>
      </w:r>
      <w:r w:rsidRPr="00AE1D92">
        <w:rPr>
          <w:rFonts w:ascii="宋体" w:hAnsi="宋体"/>
          <w:szCs w:val="32"/>
        </w:rPr>
        <w:t xml:space="preserve"> </w:t>
      </w:r>
      <w:r w:rsidRPr="00AE1D92">
        <w:rPr>
          <w:rFonts w:ascii="宋体" w:hAnsi="宋体" w:hint="eastAsia"/>
          <w:szCs w:val="32"/>
        </w:rPr>
        <w:t xml:space="preserve"> </w:t>
      </w:r>
      <w:r w:rsidRPr="00AE1D92">
        <w:rPr>
          <w:rFonts w:ascii="宋体" w:hAnsi="宋体" w:hint="eastAsia"/>
          <w:szCs w:val="32"/>
        </w:rPr>
        <w:t>本条例的解释权在东南大学人事处，东南大</w:t>
      </w:r>
      <w:r>
        <w:rPr>
          <w:rFonts w:ascii="宋体" w:hAnsi="宋体" w:hint="eastAsia"/>
          <w:szCs w:val="32"/>
        </w:rPr>
        <w:t>学</w:t>
      </w:r>
    </w:p>
    <w:p w:rsidR="00256C1A" w:rsidRPr="00AE1D92" w:rsidRDefault="00256C1A" w:rsidP="00167E95">
      <w:pPr>
        <w:spacing w:line="560" w:lineRule="exact"/>
        <w:rPr>
          <w:rFonts w:ascii="宋体" w:hAnsi="宋体"/>
          <w:szCs w:val="32"/>
        </w:rPr>
      </w:pPr>
      <w:r w:rsidRPr="00AE1D92">
        <w:rPr>
          <w:rFonts w:ascii="宋体" w:hAnsi="宋体" w:hint="eastAsia"/>
          <w:szCs w:val="32"/>
        </w:rPr>
        <w:t>青年特聘教授岗位实施的日常工作由人事处负责。</w:t>
      </w:r>
    </w:p>
    <w:p w:rsidR="00256C1A" w:rsidRPr="00AE1D92" w:rsidRDefault="00256C1A" w:rsidP="002045DB">
      <w:pPr>
        <w:spacing w:line="560" w:lineRule="exact"/>
        <w:ind w:leftChars="200" w:left="1346" w:hangingChars="225" w:hanging="714"/>
        <w:rPr>
          <w:rFonts w:ascii="宋体" w:hAnsi="宋体" w:hint="eastAsia"/>
          <w:szCs w:val="32"/>
        </w:rPr>
      </w:pPr>
      <w:r w:rsidRPr="00167E95">
        <w:rPr>
          <w:rFonts w:ascii="宋体" w:hAnsi="宋体" w:hint="eastAsia"/>
          <w:b/>
          <w:szCs w:val="32"/>
        </w:rPr>
        <w:t>第二十一条</w:t>
      </w:r>
      <w:r w:rsidRPr="00AE1D92">
        <w:rPr>
          <w:rFonts w:ascii="宋体" w:hAnsi="宋体"/>
          <w:szCs w:val="32"/>
        </w:rPr>
        <w:t xml:space="preserve"> </w:t>
      </w:r>
      <w:r>
        <w:rPr>
          <w:rFonts w:ascii="宋体" w:hAnsi="宋体" w:hint="eastAsia"/>
          <w:szCs w:val="32"/>
        </w:rPr>
        <w:t xml:space="preserve"> </w:t>
      </w:r>
      <w:r w:rsidRPr="00AE1D92">
        <w:rPr>
          <w:rFonts w:ascii="宋体" w:hAnsi="宋体" w:hint="eastAsia"/>
          <w:szCs w:val="32"/>
        </w:rPr>
        <w:t>本条例自</w:t>
      </w:r>
      <w:r w:rsidRPr="00AE1D92">
        <w:rPr>
          <w:rFonts w:ascii="宋体" w:hAnsi="宋体"/>
          <w:szCs w:val="32"/>
        </w:rPr>
        <w:t>颁布</w:t>
      </w:r>
      <w:r w:rsidRPr="00AE1D92">
        <w:rPr>
          <w:rFonts w:ascii="宋体" w:hAnsi="宋体" w:hint="eastAsia"/>
          <w:szCs w:val="32"/>
        </w:rPr>
        <w:t>之日起执行。</w:t>
      </w:r>
      <w:r w:rsidRPr="00AE1D92">
        <w:rPr>
          <w:rFonts w:ascii="宋体" w:hAnsi="宋体"/>
          <w:szCs w:val="32"/>
        </w:rPr>
        <w:t xml:space="preserve"> </w:t>
      </w:r>
    </w:p>
    <w:p w:rsidR="00256C1A" w:rsidRPr="004B383B" w:rsidRDefault="00256C1A" w:rsidP="00EE6823">
      <w:pPr>
        <w:spacing w:line="560" w:lineRule="exact"/>
        <w:rPr>
          <w:rFonts w:hint="eastAsia"/>
          <w:spacing w:val="10"/>
          <w:szCs w:val="32"/>
        </w:rPr>
      </w:pPr>
      <w:r>
        <w:rPr>
          <w:rFonts w:hint="eastAsia"/>
          <w:spacing w:val="10"/>
          <w:szCs w:val="32"/>
        </w:rPr>
        <w:t xml:space="preserve">    </w:t>
      </w:r>
    </w:p>
    <w:p w:rsidR="00E734CA" w:rsidRDefault="00E734CA" w:rsidP="004B383B">
      <w:pPr>
        <w:spacing w:line="560" w:lineRule="exact"/>
        <w:rPr>
          <w:rFonts w:ascii="黑体" w:eastAsia="黑体" w:hint="eastAsia"/>
          <w:spacing w:val="10"/>
          <w:szCs w:val="32"/>
        </w:rPr>
      </w:pPr>
    </w:p>
    <w:p w:rsidR="00256C1A" w:rsidRPr="004B383B" w:rsidRDefault="00256C1A" w:rsidP="004B383B">
      <w:pPr>
        <w:spacing w:line="560" w:lineRule="exact"/>
        <w:rPr>
          <w:rFonts w:hint="eastAsia"/>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911"/>
      </w:tblGrid>
      <w:tr w:rsidR="00256C1A" w:rsidRPr="004B383B">
        <w:tblPrEx>
          <w:tblCellMar>
            <w:top w:w="0" w:type="dxa"/>
            <w:bottom w:w="0" w:type="dxa"/>
          </w:tblCellMar>
        </w:tblPrEx>
        <w:trPr>
          <w:trHeight w:val="356"/>
        </w:trPr>
        <w:tc>
          <w:tcPr>
            <w:tcW w:w="8911" w:type="dxa"/>
            <w:tcBorders>
              <w:top w:val="single" w:sz="8" w:space="0" w:color="auto"/>
            </w:tcBorders>
          </w:tcPr>
          <w:p w:rsidR="00256C1A" w:rsidRPr="004B383B" w:rsidRDefault="00256C1A" w:rsidP="004B383B">
            <w:pPr>
              <w:spacing w:line="560" w:lineRule="exact"/>
              <w:ind w:firstLineChars="100" w:firstLine="296"/>
              <w:rPr>
                <w:rFonts w:ascii="仿宋_GB2312" w:hint="eastAsia"/>
                <w:spacing w:val="10"/>
                <w:sz w:val="28"/>
                <w:szCs w:val="28"/>
              </w:rPr>
            </w:pPr>
          </w:p>
        </w:tc>
      </w:tr>
      <w:tr w:rsidR="00256C1A" w:rsidRPr="004B383B">
        <w:tblPrEx>
          <w:tblCellMar>
            <w:top w:w="0" w:type="dxa"/>
            <w:bottom w:w="0" w:type="dxa"/>
          </w:tblCellMar>
        </w:tblPrEx>
        <w:trPr>
          <w:trHeight w:val="440"/>
        </w:trPr>
        <w:tc>
          <w:tcPr>
            <w:tcW w:w="8911" w:type="dxa"/>
            <w:tcBorders>
              <w:bottom w:val="single" w:sz="8" w:space="0" w:color="auto"/>
            </w:tcBorders>
          </w:tcPr>
          <w:p w:rsidR="00256C1A" w:rsidRPr="004B383B" w:rsidRDefault="00256C1A" w:rsidP="00485F0A">
            <w:pPr>
              <w:spacing w:line="560" w:lineRule="exact"/>
              <w:rPr>
                <w:rFonts w:hint="eastAsia"/>
                <w:spacing w:val="10"/>
                <w:sz w:val="28"/>
                <w:szCs w:val="28"/>
              </w:rPr>
            </w:pPr>
            <w:r w:rsidRPr="004B383B">
              <w:rPr>
                <w:spacing w:val="10"/>
                <w:sz w:val="28"/>
                <w:szCs w:val="28"/>
              </w:rPr>
              <w:t xml:space="preserve">　</w:t>
            </w:r>
            <w:r w:rsidRPr="004B383B">
              <w:rPr>
                <w:rFonts w:hint="eastAsia"/>
                <w:spacing w:val="10"/>
                <w:sz w:val="28"/>
                <w:szCs w:val="28"/>
              </w:rPr>
              <w:t>东南大学校长办公室</w:t>
            </w:r>
            <w:r w:rsidRPr="004B383B">
              <w:rPr>
                <w:rFonts w:hint="eastAsia"/>
                <w:color w:val="0000FF"/>
                <w:spacing w:val="10"/>
                <w:sz w:val="28"/>
                <w:szCs w:val="28"/>
              </w:rPr>
              <w:t xml:space="preserve">              </w:t>
            </w:r>
            <w:bookmarkStart w:id="6" w:name="签发日期"/>
            <w:r w:rsidR="00485F0A">
              <w:rPr>
                <w:rFonts w:ascii="仿宋_GB2312" w:hint="eastAsia"/>
                <w:spacing w:val="10"/>
                <w:szCs w:val="32"/>
              </w:rPr>
              <w:t>2017年3月1</w:t>
            </w:r>
            <w:r w:rsidR="00816C67">
              <w:rPr>
                <w:rFonts w:ascii="仿宋_GB2312" w:hint="eastAsia"/>
                <w:spacing w:val="10"/>
                <w:szCs w:val="32"/>
              </w:rPr>
              <w:t>3</w:t>
            </w:r>
            <w:r w:rsidR="00485F0A">
              <w:rPr>
                <w:rFonts w:ascii="仿宋_GB2312" w:hint="eastAsia"/>
                <w:spacing w:val="10"/>
                <w:szCs w:val="32"/>
              </w:rPr>
              <w:t>日</w:t>
            </w:r>
            <w:bookmarkEnd w:id="6"/>
            <w:r w:rsidRPr="004B383B">
              <w:rPr>
                <w:rFonts w:ascii="仿宋_GB2312" w:hint="eastAsia"/>
                <w:spacing w:val="10"/>
                <w:sz w:val="28"/>
                <w:szCs w:val="28"/>
              </w:rPr>
              <w:t>印发</w:t>
            </w:r>
          </w:p>
        </w:tc>
      </w:tr>
    </w:tbl>
    <w:p w:rsidR="00946333" w:rsidRDefault="00946333" w:rsidP="004B383B">
      <w:pPr>
        <w:spacing w:line="560" w:lineRule="exact"/>
        <w:rPr>
          <w:rFonts w:hint="eastAsia"/>
          <w:spacing w:val="10"/>
          <w:szCs w:val="32"/>
        </w:rPr>
      </w:pPr>
    </w:p>
    <w:p w:rsidR="00CE2830" w:rsidRDefault="00CE2830" w:rsidP="00751519">
      <w:pPr>
        <w:spacing w:line="20" w:lineRule="exact"/>
        <w:rPr>
          <w:rFonts w:ascii="方正小标宋简体" w:eastAsia="方正小标宋简体" w:hint="eastAsia"/>
          <w:b/>
          <w:sz w:val="44"/>
          <w:szCs w:val="44"/>
        </w:rPr>
      </w:pPr>
    </w:p>
    <w:sectPr w:rsidR="00CE2830" w:rsidSect="004945A2">
      <w:headerReference w:type="even" r:id="rId8"/>
      <w:headerReference w:type="default" r:id="rId9"/>
      <w:footerReference w:type="even" r:id="rId10"/>
      <w:footerReference w:type="default" r:id="rId11"/>
      <w:footerReference w:type="first" r:id="rId12"/>
      <w:pgSz w:w="11907" w:h="16840" w:code="9"/>
      <w:pgMar w:top="2041" w:right="1531" w:bottom="2041" w:left="1531" w:header="851" w:footer="1588" w:gutter="0"/>
      <w:pgNumType w:fmt="decimalFullWidt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80" w:rsidRDefault="00C21A80">
      <w:r>
        <w:separator/>
      </w:r>
    </w:p>
  </w:endnote>
  <w:endnote w:type="continuationSeparator" w:id="0">
    <w:p w:rsidR="00C21A80" w:rsidRDefault="00C2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E5" w:rsidRDefault="00523FE5" w:rsidP="0095632E">
    <w:pPr>
      <w:pStyle w:val="a4"/>
      <w:framePr w:wrap="around" w:vAnchor="text" w:hAnchor="margin" w:xAlign="outside" w:y="1"/>
      <w:ind w:firstLineChars="100" w:firstLine="280"/>
      <w:rPr>
        <w:rStyle w:val="a5"/>
        <w:rFonts w:hint="eastAsia"/>
        <w:sz w:val="28"/>
      </w:rPr>
    </w:pPr>
    <w:r>
      <w:rPr>
        <w:rStyle w:val="a5"/>
        <w:rFonts w:hint="eastAsia"/>
        <w:sz w:val="28"/>
      </w:rPr>
      <w:t>—</w:t>
    </w:r>
    <w:r w:rsidRPr="00511465">
      <w:rPr>
        <w:rStyle w:val="a5"/>
        <w:sz w:val="28"/>
      </w:rPr>
      <w:fldChar w:fldCharType="begin"/>
    </w:r>
    <w:r w:rsidRPr="00511465">
      <w:rPr>
        <w:rStyle w:val="a5"/>
        <w:sz w:val="28"/>
      </w:rPr>
      <w:instrText xml:space="preserve">PAGE  </w:instrText>
    </w:r>
    <w:r w:rsidRPr="00511465">
      <w:rPr>
        <w:rStyle w:val="a5"/>
        <w:sz w:val="28"/>
      </w:rPr>
      <w:fldChar w:fldCharType="separate"/>
    </w:r>
    <w:r w:rsidR="00E8020D">
      <w:rPr>
        <w:rStyle w:val="a5"/>
        <w:rFonts w:hint="eastAsia"/>
        <w:noProof/>
        <w:sz w:val="28"/>
      </w:rPr>
      <w:t>２</w:t>
    </w:r>
    <w:r w:rsidRPr="00511465">
      <w:rPr>
        <w:rStyle w:val="a5"/>
        <w:sz w:val="28"/>
      </w:rPr>
      <w:fldChar w:fldCharType="end"/>
    </w:r>
    <w:r>
      <w:rPr>
        <w:rStyle w:val="a5"/>
        <w:rFonts w:hint="eastAsia"/>
        <w:sz w:val="28"/>
      </w:rPr>
      <w:t>—</w:t>
    </w:r>
  </w:p>
  <w:p w:rsidR="00523FE5" w:rsidRDefault="00523FE5" w:rsidP="0095632E">
    <w:pPr>
      <w:pStyle w:val="a4"/>
      <w:framePr w:wrap="around" w:vAnchor="text" w:hAnchor="margin" w:xAlign="outside" w:y="1"/>
      <w:rPr>
        <w:rStyle w:val="a5"/>
      </w:rPr>
    </w:pPr>
  </w:p>
  <w:p w:rsidR="00523FE5" w:rsidRDefault="00523FE5" w:rsidP="0095632E">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E5" w:rsidRPr="00D640FB" w:rsidRDefault="00523FE5" w:rsidP="00D640FB">
    <w:pPr>
      <w:pStyle w:val="a4"/>
      <w:framePr w:wrap="around" w:vAnchor="text" w:hAnchor="page" w:x="9272" w:y="31"/>
      <w:rPr>
        <w:rStyle w:val="a5"/>
        <w:rFonts w:ascii="宋体" w:eastAsia="宋体" w:hAnsi="宋体" w:hint="eastAsia"/>
        <w:sz w:val="28"/>
      </w:rPr>
    </w:pPr>
    <w:r w:rsidRPr="00D640FB">
      <w:rPr>
        <w:rStyle w:val="a5"/>
        <w:rFonts w:ascii="宋体" w:eastAsia="宋体" w:hAnsi="宋体" w:hint="eastAsia"/>
        <w:sz w:val="28"/>
      </w:rPr>
      <w:t>—</w:t>
    </w:r>
    <w:r w:rsidRPr="00D640FB">
      <w:rPr>
        <w:rStyle w:val="a5"/>
        <w:rFonts w:ascii="宋体" w:eastAsia="宋体" w:hAnsi="宋体"/>
        <w:sz w:val="28"/>
      </w:rPr>
      <w:fldChar w:fldCharType="begin"/>
    </w:r>
    <w:r w:rsidRPr="00D640FB">
      <w:rPr>
        <w:rStyle w:val="a5"/>
        <w:rFonts w:ascii="宋体" w:eastAsia="宋体" w:hAnsi="宋体"/>
        <w:sz w:val="28"/>
      </w:rPr>
      <w:instrText xml:space="preserve">PAGE  </w:instrText>
    </w:r>
    <w:r w:rsidRPr="00D640FB">
      <w:rPr>
        <w:rStyle w:val="a5"/>
        <w:rFonts w:ascii="宋体" w:eastAsia="宋体" w:hAnsi="宋体"/>
        <w:sz w:val="28"/>
      </w:rPr>
      <w:fldChar w:fldCharType="separate"/>
    </w:r>
    <w:r w:rsidR="00E8020D">
      <w:rPr>
        <w:rStyle w:val="a5"/>
        <w:rFonts w:ascii="宋体" w:eastAsia="宋体" w:hAnsi="宋体"/>
        <w:noProof/>
        <w:sz w:val="28"/>
      </w:rPr>
      <w:t>１</w:t>
    </w:r>
    <w:r w:rsidRPr="00D640FB">
      <w:rPr>
        <w:rStyle w:val="a5"/>
        <w:rFonts w:ascii="宋体" w:eastAsia="宋体" w:hAnsi="宋体"/>
        <w:sz w:val="28"/>
      </w:rPr>
      <w:fldChar w:fldCharType="end"/>
    </w:r>
    <w:r w:rsidRPr="00D640FB">
      <w:rPr>
        <w:rStyle w:val="a5"/>
        <w:rFonts w:ascii="宋体" w:eastAsia="宋体" w:hAnsi="宋体" w:hint="eastAsia"/>
        <w:sz w:val="28"/>
      </w:rPr>
      <w:t>—</w:t>
    </w:r>
  </w:p>
  <w:p w:rsidR="00523FE5" w:rsidRDefault="00523FE5" w:rsidP="00CE2830">
    <w:pPr>
      <w:pStyle w:val="a4"/>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E5" w:rsidRDefault="00523FE5" w:rsidP="009563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80" w:rsidRDefault="00C21A80">
      <w:r>
        <w:separator/>
      </w:r>
    </w:p>
  </w:footnote>
  <w:footnote w:type="continuationSeparator" w:id="0">
    <w:p w:rsidR="00C21A80" w:rsidRDefault="00C21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B3" w:rsidRDefault="00210AB3" w:rsidP="00210AB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3B" w:rsidRDefault="00F62E3B" w:rsidP="00F62E3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34E3"/>
    <w:multiLevelType w:val="hybridMultilevel"/>
    <w:tmpl w:val="710C742E"/>
    <w:lvl w:ilvl="0" w:tplc="63E24488">
      <w:start w:val="2"/>
      <w:numFmt w:val="japaneseCounting"/>
      <w:lvlText w:val="第%1条"/>
      <w:lvlJc w:val="left"/>
      <w:pPr>
        <w:tabs>
          <w:tab w:val="num" w:pos="1892"/>
        </w:tabs>
        <w:ind w:left="1892" w:hanging="1260"/>
      </w:pPr>
      <w:rPr>
        <w:rFonts w:hint="default"/>
        <w:b/>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1">
    <w:nsid w:val="410D406C"/>
    <w:multiLevelType w:val="hybridMultilevel"/>
    <w:tmpl w:val="700ACD00"/>
    <w:lvl w:ilvl="0" w:tplc="1E32DFE4">
      <w:start w:val="8"/>
      <w:numFmt w:val="japaneseCounting"/>
      <w:lvlText w:val="第%1条"/>
      <w:lvlJc w:val="left"/>
      <w:pPr>
        <w:tabs>
          <w:tab w:val="num" w:pos="2057"/>
        </w:tabs>
        <w:ind w:left="2057" w:hanging="1425"/>
      </w:pPr>
      <w:rPr>
        <w:rFonts w:hint="default"/>
        <w:b/>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t1iMduNX9O6xS7bluTaIYAmYWQ=" w:salt="ZvgXmE/5+AYke/rofXb3Ng=="/>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F7"/>
    <w:rsid w:val="000375EE"/>
    <w:rsid w:val="00044623"/>
    <w:rsid w:val="00055222"/>
    <w:rsid w:val="000C44B1"/>
    <w:rsid w:val="000C51CA"/>
    <w:rsid w:val="000D09F2"/>
    <w:rsid w:val="00122801"/>
    <w:rsid w:val="00152029"/>
    <w:rsid w:val="001539C6"/>
    <w:rsid w:val="00167E95"/>
    <w:rsid w:val="001703A5"/>
    <w:rsid w:val="00176C65"/>
    <w:rsid w:val="00185E36"/>
    <w:rsid w:val="001C05E5"/>
    <w:rsid w:val="001C1AD5"/>
    <w:rsid w:val="001C62E9"/>
    <w:rsid w:val="001D6EA6"/>
    <w:rsid w:val="002045DB"/>
    <w:rsid w:val="00210AB3"/>
    <w:rsid w:val="00231551"/>
    <w:rsid w:val="00256C1A"/>
    <w:rsid w:val="00256F96"/>
    <w:rsid w:val="002B5129"/>
    <w:rsid w:val="002D05A0"/>
    <w:rsid w:val="00305654"/>
    <w:rsid w:val="003255D2"/>
    <w:rsid w:val="00372581"/>
    <w:rsid w:val="00387E58"/>
    <w:rsid w:val="00393EE8"/>
    <w:rsid w:val="003A0B4D"/>
    <w:rsid w:val="003B17DA"/>
    <w:rsid w:val="003B5509"/>
    <w:rsid w:val="003D2F97"/>
    <w:rsid w:val="004127C2"/>
    <w:rsid w:val="00437E1F"/>
    <w:rsid w:val="004520F6"/>
    <w:rsid w:val="004612CF"/>
    <w:rsid w:val="004841A5"/>
    <w:rsid w:val="00485F0A"/>
    <w:rsid w:val="004945A2"/>
    <w:rsid w:val="00497D0D"/>
    <w:rsid w:val="004B383B"/>
    <w:rsid w:val="004C329C"/>
    <w:rsid w:val="00500A85"/>
    <w:rsid w:val="00501AE2"/>
    <w:rsid w:val="00523FE5"/>
    <w:rsid w:val="00531771"/>
    <w:rsid w:val="00534E49"/>
    <w:rsid w:val="005469A7"/>
    <w:rsid w:val="005B07AE"/>
    <w:rsid w:val="005C146D"/>
    <w:rsid w:val="005C19DC"/>
    <w:rsid w:val="005C439B"/>
    <w:rsid w:val="005D1543"/>
    <w:rsid w:val="005E2FB8"/>
    <w:rsid w:val="006558BC"/>
    <w:rsid w:val="00660C08"/>
    <w:rsid w:val="0066507C"/>
    <w:rsid w:val="006653B0"/>
    <w:rsid w:val="0069252C"/>
    <w:rsid w:val="00694BAA"/>
    <w:rsid w:val="00716B75"/>
    <w:rsid w:val="0073456F"/>
    <w:rsid w:val="00751519"/>
    <w:rsid w:val="0075766F"/>
    <w:rsid w:val="007932A2"/>
    <w:rsid w:val="00797452"/>
    <w:rsid w:val="007A3C6E"/>
    <w:rsid w:val="007B22C1"/>
    <w:rsid w:val="007C5987"/>
    <w:rsid w:val="007E76C7"/>
    <w:rsid w:val="00816C67"/>
    <w:rsid w:val="00847C77"/>
    <w:rsid w:val="00870CEC"/>
    <w:rsid w:val="00874A4B"/>
    <w:rsid w:val="00883DEF"/>
    <w:rsid w:val="00887A9A"/>
    <w:rsid w:val="0089746C"/>
    <w:rsid w:val="008A4034"/>
    <w:rsid w:val="008E3BB0"/>
    <w:rsid w:val="008F0D2C"/>
    <w:rsid w:val="008F6ABC"/>
    <w:rsid w:val="0092099F"/>
    <w:rsid w:val="00946333"/>
    <w:rsid w:val="00951B39"/>
    <w:rsid w:val="0095632E"/>
    <w:rsid w:val="00957F45"/>
    <w:rsid w:val="00983051"/>
    <w:rsid w:val="009B183E"/>
    <w:rsid w:val="009B4FA8"/>
    <w:rsid w:val="009E0F57"/>
    <w:rsid w:val="00A06B23"/>
    <w:rsid w:val="00A102A7"/>
    <w:rsid w:val="00A1234D"/>
    <w:rsid w:val="00A21F6C"/>
    <w:rsid w:val="00A343F2"/>
    <w:rsid w:val="00A34D47"/>
    <w:rsid w:val="00A46A6B"/>
    <w:rsid w:val="00A476DC"/>
    <w:rsid w:val="00A51E4E"/>
    <w:rsid w:val="00AA6AFD"/>
    <w:rsid w:val="00AB4F03"/>
    <w:rsid w:val="00AC3852"/>
    <w:rsid w:val="00AC4DAB"/>
    <w:rsid w:val="00AD4CB8"/>
    <w:rsid w:val="00AF343A"/>
    <w:rsid w:val="00B10500"/>
    <w:rsid w:val="00B53E96"/>
    <w:rsid w:val="00BC49FB"/>
    <w:rsid w:val="00C050EA"/>
    <w:rsid w:val="00C13EAD"/>
    <w:rsid w:val="00C21A80"/>
    <w:rsid w:val="00C21F6A"/>
    <w:rsid w:val="00C9168D"/>
    <w:rsid w:val="00C95677"/>
    <w:rsid w:val="00CE2830"/>
    <w:rsid w:val="00CF1642"/>
    <w:rsid w:val="00CF7FA9"/>
    <w:rsid w:val="00D0412C"/>
    <w:rsid w:val="00D14B2E"/>
    <w:rsid w:val="00D30389"/>
    <w:rsid w:val="00D33232"/>
    <w:rsid w:val="00D640FB"/>
    <w:rsid w:val="00DA06E4"/>
    <w:rsid w:val="00DA6166"/>
    <w:rsid w:val="00DC12E0"/>
    <w:rsid w:val="00DC6EEE"/>
    <w:rsid w:val="00E26F40"/>
    <w:rsid w:val="00E62012"/>
    <w:rsid w:val="00E65E95"/>
    <w:rsid w:val="00E734CA"/>
    <w:rsid w:val="00E8020D"/>
    <w:rsid w:val="00E97A44"/>
    <w:rsid w:val="00EC0EE1"/>
    <w:rsid w:val="00EC4B7F"/>
    <w:rsid w:val="00ED0537"/>
    <w:rsid w:val="00EE6823"/>
    <w:rsid w:val="00EF554C"/>
    <w:rsid w:val="00F03439"/>
    <w:rsid w:val="00F174F7"/>
    <w:rsid w:val="00F25059"/>
    <w:rsid w:val="00F570A4"/>
    <w:rsid w:val="00F62E3B"/>
    <w:rsid w:val="00F63F17"/>
    <w:rsid w:val="00F73C8F"/>
    <w:rsid w:val="00F82023"/>
    <w:rsid w:val="00F86998"/>
    <w:rsid w:val="00FB182E"/>
    <w:rsid w:val="00FB7E91"/>
    <w:rsid w:val="00FD09F6"/>
    <w:rsid w:val="00FD49CE"/>
    <w:rsid w:val="00FE2251"/>
    <w:rsid w:val="00FF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 w:type="character" w:styleId="aa">
    <w:name w:val="Strong"/>
    <w:qFormat/>
    <w:rsid w:val="00256C1A"/>
    <w:rPr>
      <w:b/>
      <w:bCs/>
    </w:rPr>
  </w:style>
  <w:style w:type="character" w:styleId="ab">
    <w:name w:val="annotation reference"/>
    <w:rsid w:val="00256C1A"/>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4F7"/>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F174F7"/>
    <w:pPr>
      <w:ind w:firstLine="420"/>
    </w:pPr>
  </w:style>
  <w:style w:type="paragraph" w:styleId="a4">
    <w:name w:val="footer"/>
    <w:basedOn w:val="a"/>
    <w:rsid w:val="00F174F7"/>
    <w:pPr>
      <w:tabs>
        <w:tab w:val="center" w:pos="4153"/>
        <w:tab w:val="right" w:pos="8306"/>
      </w:tabs>
      <w:snapToGrid w:val="0"/>
      <w:jc w:val="left"/>
    </w:pPr>
    <w:rPr>
      <w:sz w:val="18"/>
    </w:rPr>
  </w:style>
  <w:style w:type="character" w:styleId="a5">
    <w:name w:val="page number"/>
    <w:basedOn w:val="a0"/>
    <w:rsid w:val="00F174F7"/>
  </w:style>
  <w:style w:type="table" w:styleId="a6">
    <w:name w:val="Table Grid"/>
    <w:basedOn w:val="a1"/>
    <w:rsid w:val="00F1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640FB"/>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FF729F"/>
    <w:rPr>
      <w:sz w:val="18"/>
      <w:szCs w:val="18"/>
    </w:rPr>
  </w:style>
  <w:style w:type="paragraph" w:styleId="a9">
    <w:name w:val="Date"/>
    <w:basedOn w:val="a"/>
    <w:next w:val="a"/>
    <w:rsid w:val="00CE2830"/>
    <w:pPr>
      <w:ind w:leftChars="2500" w:left="100"/>
    </w:pPr>
  </w:style>
  <w:style w:type="character" w:styleId="aa">
    <w:name w:val="Strong"/>
    <w:qFormat/>
    <w:rsid w:val="00256C1A"/>
    <w:rPr>
      <w:b/>
      <w:bCs/>
    </w:rPr>
  </w:style>
  <w:style w:type="character" w:styleId="ab">
    <w:name w:val="annotation reference"/>
    <w:rsid w:val="00256C1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728</Words>
  <Characters>4154</Characters>
  <Application>Microsoft Office Word</Application>
  <DocSecurity>0</DocSecurity>
  <Lines>34</Lines>
  <Paragraphs>9</Paragraphs>
  <ScaleCrop>false</ScaleCrop>
  <Company>seu</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000001（6位3号数字，顶格）</dc:title>
  <dc:creator>刘奕敏</dc:creator>
  <cp:lastModifiedBy>JonMMx 2000</cp:lastModifiedBy>
  <cp:revision>2</cp:revision>
  <cp:lastPrinted>2013-06-14T07:12:00Z</cp:lastPrinted>
  <dcterms:created xsi:type="dcterms:W3CDTF">2017-03-28T06:39:00Z</dcterms:created>
  <dcterms:modified xsi:type="dcterms:W3CDTF">2017-03-28T06:39:00Z</dcterms:modified>
</cp:coreProperties>
</file>