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A86" w:rsidRDefault="00520A86" w:rsidP="00B274BA">
      <w:pPr>
        <w:widowControl/>
        <w:spacing w:line="360" w:lineRule="exact"/>
        <w:jc w:val="center"/>
        <w:rPr>
          <w:rFonts w:asci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2013</w:t>
      </w:r>
      <w:r w:rsidRPr="00A57FE3">
        <w:rPr>
          <w:rFonts w:ascii="宋体" w:hAnsi="宋体" w:cs="宋体" w:hint="eastAsia"/>
          <w:b/>
          <w:bCs/>
          <w:kern w:val="0"/>
          <w:sz w:val="28"/>
          <w:szCs w:val="28"/>
        </w:rPr>
        <w:t>年法国巴黎高科</w:t>
      </w:r>
      <w:r w:rsidRPr="00A57FE3">
        <w:rPr>
          <w:rFonts w:ascii="宋体" w:cs="宋体" w:hint="eastAsia"/>
          <w:b/>
          <w:bCs/>
          <w:kern w:val="0"/>
          <w:sz w:val="28"/>
          <w:szCs w:val="28"/>
        </w:rPr>
        <w:t>“</w:t>
      </w:r>
      <w:r w:rsidRPr="00A57FE3">
        <w:rPr>
          <w:rFonts w:ascii="宋体" w:hAnsi="宋体" w:cs="宋体"/>
          <w:b/>
          <w:bCs/>
          <w:kern w:val="0"/>
          <w:sz w:val="28"/>
          <w:szCs w:val="28"/>
        </w:rPr>
        <w:t>50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名中国工程师</w:t>
      </w:r>
      <w:r w:rsidRPr="00A57FE3">
        <w:rPr>
          <w:rFonts w:ascii="宋体" w:hAnsi="宋体" w:cs="宋体" w:hint="eastAsia"/>
          <w:b/>
          <w:bCs/>
          <w:kern w:val="0"/>
          <w:sz w:val="28"/>
          <w:szCs w:val="28"/>
        </w:rPr>
        <w:t>项目</w:t>
      </w:r>
      <w:r w:rsidRPr="00A57FE3">
        <w:rPr>
          <w:rFonts w:ascii="宋体" w:cs="宋体" w:hint="eastAsia"/>
          <w:b/>
          <w:bCs/>
          <w:kern w:val="0"/>
          <w:sz w:val="28"/>
          <w:szCs w:val="28"/>
        </w:rPr>
        <w:t>”</w:t>
      </w:r>
      <w:r w:rsidRPr="00A57FE3">
        <w:rPr>
          <w:rFonts w:ascii="宋体" w:hAnsi="宋体" w:cs="宋体" w:hint="eastAsia"/>
          <w:b/>
          <w:bCs/>
          <w:kern w:val="0"/>
          <w:sz w:val="28"/>
          <w:szCs w:val="28"/>
        </w:rPr>
        <w:t>申报</w:t>
      </w:r>
      <w:r>
        <w:rPr>
          <w:rFonts w:ascii="宋体" w:hAnsi="宋体" w:cs="宋体" w:hint="eastAsia"/>
          <w:b/>
          <w:bCs/>
          <w:kern w:val="0"/>
          <w:sz w:val="28"/>
          <w:szCs w:val="28"/>
        </w:rPr>
        <w:t>通知</w:t>
      </w:r>
    </w:p>
    <w:p w:rsidR="00520A86" w:rsidRPr="00A57FE3" w:rsidRDefault="00520A86" w:rsidP="00B274BA">
      <w:pPr>
        <w:widowControl/>
        <w:spacing w:line="360" w:lineRule="exact"/>
        <w:rPr>
          <w:rFonts w:ascii="宋体" w:cs="宋体"/>
          <w:b/>
          <w:bCs/>
          <w:kern w:val="0"/>
          <w:sz w:val="28"/>
          <w:szCs w:val="28"/>
        </w:rPr>
      </w:pPr>
    </w:p>
    <w:p w:rsidR="00520A86" w:rsidRDefault="00520A86" w:rsidP="00B274BA">
      <w:pPr>
        <w:spacing w:line="360" w:lineRule="exact"/>
        <w:ind w:firstLine="420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巴黎高科是法国最著名的工程</w:t>
      </w:r>
      <w:r>
        <w:rPr>
          <w:rFonts w:ascii="Tahoma" w:hAnsi="Tahoma" w:cs="Tahoma" w:hint="eastAsia"/>
          <w:kern w:val="0"/>
        </w:rPr>
        <w:t>类</w:t>
      </w:r>
      <w:r w:rsidRPr="00F96066">
        <w:rPr>
          <w:rFonts w:ascii="Tahoma" w:hAnsi="Tahoma" w:cs="Tahoma" w:hint="eastAsia"/>
          <w:kern w:val="0"/>
        </w:rPr>
        <w:t>院校，与中国</w:t>
      </w:r>
      <w:r w:rsidRPr="00F96066">
        <w:rPr>
          <w:rFonts w:ascii="Tahoma" w:hAnsi="Tahoma" w:cs="Tahoma"/>
          <w:kern w:val="0"/>
        </w:rPr>
        <w:t>9</w:t>
      </w:r>
      <w:r w:rsidRPr="00F96066">
        <w:rPr>
          <w:rFonts w:ascii="Tahoma" w:hAnsi="Tahoma" w:cs="Tahoma" w:hint="eastAsia"/>
          <w:kern w:val="0"/>
        </w:rPr>
        <w:t>所重点大学实施</w:t>
      </w:r>
      <w:r w:rsidRPr="00F96066">
        <w:rPr>
          <w:rFonts w:ascii="Tahoma" w:hAnsi="Tahoma" w:cs="Tahoma"/>
          <w:kern w:val="0"/>
        </w:rPr>
        <w:t>“50</w:t>
      </w:r>
      <w:r>
        <w:rPr>
          <w:rFonts w:ascii="Tahoma" w:hAnsi="Tahoma" w:cs="Tahoma" w:hint="eastAsia"/>
          <w:kern w:val="0"/>
        </w:rPr>
        <w:t>名中国工程师</w:t>
      </w:r>
      <w:r w:rsidRPr="00F96066">
        <w:rPr>
          <w:rFonts w:ascii="Tahoma" w:hAnsi="Tahoma" w:cs="Tahoma" w:hint="eastAsia"/>
          <w:kern w:val="0"/>
        </w:rPr>
        <w:t>项目</w:t>
      </w:r>
      <w:r w:rsidRPr="00F96066">
        <w:rPr>
          <w:rFonts w:ascii="Tahoma" w:hAnsi="Tahoma" w:cs="Tahoma"/>
          <w:kern w:val="0"/>
        </w:rPr>
        <w:t>”</w:t>
      </w:r>
      <w:r w:rsidRPr="00333F29">
        <w:rPr>
          <w:rFonts w:ascii="Tahoma" w:hAnsi="Tahoma" w:cs="Tahoma" w:hint="eastAsia"/>
          <w:kern w:val="0"/>
        </w:rPr>
        <w:t>已有</w:t>
      </w:r>
      <w:r>
        <w:rPr>
          <w:rFonts w:ascii="Tahoma" w:hAnsi="Tahoma" w:cs="Tahoma"/>
          <w:kern w:val="0"/>
        </w:rPr>
        <w:t>12</w:t>
      </w:r>
      <w:r w:rsidRPr="00333F29">
        <w:rPr>
          <w:rFonts w:ascii="Tahoma" w:hAnsi="Tahoma" w:cs="Tahoma" w:hint="eastAsia"/>
          <w:kern w:val="0"/>
        </w:rPr>
        <w:t>年</w:t>
      </w:r>
      <w:r w:rsidRPr="00F96066">
        <w:rPr>
          <w:rFonts w:ascii="Tahoma" w:hAnsi="Tahoma" w:cs="Tahoma" w:hint="eastAsia"/>
          <w:kern w:val="0"/>
        </w:rPr>
        <w:t>。东南大学共有</w:t>
      </w:r>
      <w:r>
        <w:rPr>
          <w:rFonts w:ascii="Tahoma" w:hAnsi="Tahoma" w:cs="Tahoma"/>
          <w:kern w:val="0"/>
        </w:rPr>
        <w:t>10</w:t>
      </w:r>
      <w:r>
        <w:rPr>
          <w:rFonts w:ascii="Tahoma" w:hAnsi="Tahoma" w:cs="Tahoma" w:hint="eastAsia"/>
          <w:kern w:val="0"/>
        </w:rPr>
        <w:t>个院系</w:t>
      </w:r>
      <w:r>
        <w:rPr>
          <w:rFonts w:ascii="Tahoma" w:hAnsi="Tahoma" w:cs="Tahoma"/>
          <w:kern w:val="0"/>
        </w:rPr>
        <w:t>70</w:t>
      </w:r>
      <w:r>
        <w:rPr>
          <w:rFonts w:ascii="Tahoma" w:hAnsi="Tahoma" w:cs="Tahoma" w:hint="eastAsia"/>
          <w:kern w:val="0"/>
        </w:rPr>
        <w:t>多</w:t>
      </w:r>
      <w:r w:rsidRPr="00F96066">
        <w:rPr>
          <w:rFonts w:ascii="Tahoma" w:hAnsi="Tahoma" w:cs="Tahoma" w:hint="eastAsia"/>
          <w:kern w:val="0"/>
        </w:rPr>
        <w:t>名学生被该校录取。这</w:t>
      </w:r>
      <w:r>
        <w:rPr>
          <w:rFonts w:ascii="Tahoma" w:hAnsi="Tahoma" w:cs="Tahoma"/>
          <w:kern w:val="0"/>
        </w:rPr>
        <w:t>10</w:t>
      </w:r>
      <w:r w:rsidRPr="00F96066">
        <w:rPr>
          <w:rFonts w:ascii="Tahoma" w:hAnsi="Tahoma" w:cs="Tahoma" w:hint="eastAsia"/>
          <w:kern w:val="0"/>
        </w:rPr>
        <w:t>个院系分别是：能源与环境学院</w:t>
      </w:r>
      <w:r>
        <w:rPr>
          <w:rFonts w:ascii="Tahoma" w:hAnsi="Tahoma" w:cs="Tahoma" w:hint="eastAsia"/>
          <w:kern w:val="0"/>
        </w:rPr>
        <w:t>、</w:t>
      </w:r>
      <w:r w:rsidRPr="00F96066">
        <w:rPr>
          <w:rFonts w:ascii="Tahoma" w:hAnsi="Tahoma" w:cs="Tahoma" w:hint="eastAsia"/>
          <w:kern w:val="0"/>
        </w:rPr>
        <w:t>信息科学与工程学院、电子科学与工程学院、计算机科学与工程学院、应用数学系、自动</w:t>
      </w:r>
      <w:r>
        <w:rPr>
          <w:rFonts w:ascii="Tahoma" w:hAnsi="Tahoma" w:cs="Tahoma" w:hint="eastAsia"/>
          <w:kern w:val="0"/>
        </w:rPr>
        <w:t>化学院</w:t>
      </w:r>
      <w:r w:rsidRPr="00F96066">
        <w:rPr>
          <w:rFonts w:ascii="Tahoma" w:hAnsi="Tahoma" w:cs="Tahoma" w:hint="eastAsia"/>
          <w:kern w:val="0"/>
        </w:rPr>
        <w:t>、机械工程学院、土木学院（环境专业）、软件学院等。</w:t>
      </w:r>
      <w:r>
        <w:rPr>
          <w:rFonts w:ascii="Tahoma" w:hAnsi="Tahoma" w:cs="Tahoma"/>
          <w:kern w:val="0"/>
        </w:rPr>
        <w:t>2012</w:t>
      </w:r>
      <w:r>
        <w:rPr>
          <w:rFonts w:ascii="Tahoma" w:hAnsi="Tahoma" w:cs="Tahoma" w:hint="eastAsia"/>
          <w:kern w:val="0"/>
        </w:rPr>
        <w:t>年我校有</w:t>
      </w:r>
      <w:r>
        <w:rPr>
          <w:rFonts w:ascii="Tahoma" w:hAnsi="Tahoma" w:cs="Tahoma"/>
          <w:kern w:val="0"/>
        </w:rPr>
        <w:t>7</w:t>
      </w:r>
      <w:r w:rsidRPr="00333F29">
        <w:rPr>
          <w:rFonts w:ascii="Tahoma" w:hAnsi="Tahoma" w:cs="Tahoma" w:hint="eastAsia"/>
          <w:kern w:val="0"/>
        </w:rPr>
        <w:t>位</w:t>
      </w:r>
      <w:r>
        <w:rPr>
          <w:rFonts w:ascii="Tahoma" w:hAnsi="Tahoma" w:cs="Tahoma" w:hint="eastAsia"/>
          <w:kern w:val="0"/>
        </w:rPr>
        <w:t>同学被该项目录取，其中</w:t>
      </w:r>
      <w:r>
        <w:rPr>
          <w:rFonts w:ascii="Tahoma" w:hAnsi="Tahoma" w:cs="Tahoma"/>
          <w:kern w:val="0"/>
        </w:rPr>
        <w:t>4</w:t>
      </w:r>
      <w:r>
        <w:rPr>
          <w:rFonts w:ascii="Tahoma" w:hAnsi="Tahoma" w:cs="Tahoma" w:hint="eastAsia"/>
          <w:kern w:val="0"/>
        </w:rPr>
        <w:t>人获得中国政府奖学金（</w:t>
      </w:r>
      <w:r>
        <w:rPr>
          <w:rFonts w:ascii="Tahoma" w:hAnsi="Tahoma" w:cs="Tahoma"/>
          <w:kern w:val="0"/>
        </w:rPr>
        <w:t>CSC</w:t>
      </w:r>
      <w:r>
        <w:rPr>
          <w:rFonts w:ascii="Tahoma" w:hAnsi="Tahoma" w:cs="Tahoma" w:hint="eastAsia"/>
          <w:kern w:val="0"/>
        </w:rPr>
        <w:t>）。</w:t>
      </w:r>
      <w:r>
        <w:rPr>
          <w:rFonts w:ascii="Tahoma" w:hAnsi="Tahoma" w:cs="Tahoma"/>
          <w:kern w:val="0"/>
        </w:rPr>
        <w:t>2013</w:t>
      </w:r>
      <w:r w:rsidRPr="00333F29">
        <w:rPr>
          <w:rFonts w:ascii="Tahoma" w:hAnsi="Tahoma" w:cs="Tahoma" w:hint="eastAsia"/>
          <w:kern w:val="0"/>
        </w:rPr>
        <w:t>年我校将推荐</w:t>
      </w:r>
      <w:r>
        <w:rPr>
          <w:rFonts w:ascii="Tahoma" w:hAnsi="Tahoma" w:cs="Tahoma"/>
          <w:kern w:val="0"/>
        </w:rPr>
        <w:t>30-35</w:t>
      </w:r>
      <w:r w:rsidRPr="00333F29">
        <w:rPr>
          <w:rFonts w:ascii="Tahoma" w:hAnsi="Tahoma" w:cs="Tahoma" w:hint="eastAsia"/>
          <w:kern w:val="0"/>
        </w:rPr>
        <w:t>名同学参加巴黎高科项目申请。</w:t>
      </w:r>
      <w:r w:rsidRPr="00F96066">
        <w:rPr>
          <w:rFonts w:ascii="Tahoma" w:hAnsi="Tahoma" w:cs="Tahoma" w:hint="eastAsia"/>
          <w:kern w:val="0"/>
        </w:rPr>
        <w:t>现将有关申请条件和要求介绍如下：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 w:rsidRPr="00F96066">
        <w:rPr>
          <w:rFonts w:ascii="Tahoma" w:hAnsi="Tahoma" w:cs="Tahoma" w:hint="eastAsia"/>
          <w:b/>
          <w:bCs/>
          <w:kern w:val="0"/>
        </w:rPr>
        <w:t>一．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 w:rsidRPr="00F96066">
        <w:rPr>
          <w:rFonts w:ascii="Tahoma" w:hAnsi="Tahoma" w:cs="Tahoma" w:hint="eastAsia"/>
          <w:b/>
          <w:bCs/>
          <w:kern w:val="0"/>
        </w:rPr>
        <w:t>巴黎高科</w:t>
      </w:r>
      <w:r w:rsidRPr="00F96066">
        <w:rPr>
          <w:rFonts w:ascii="Tahoma" w:hAnsi="Tahoma" w:cs="Tahoma"/>
          <w:b/>
          <w:bCs/>
          <w:kern w:val="0"/>
        </w:rPr>
        <w:t>“50</w:t>
      </w:r>
      <w:r>
        <w:rPr>
          <w:rFonts w:ascii="Tahoma" w:hAnsi="Tahoma" w:cs="Tahoma" w:hint="eastAsia"/>
          <w:b/>
          <w:bCs/>
          <w:kern w:val="0"/>
        </w:rPr>
        <w:t>名中国工程师</w:t>
      </w:r>
      <w:r w:rsidRPr="00F96066">
        <w:rPr>
          <w:rFonts w:ascii="Tahoma" w:hAnsi="Tahoma" w:cs="Tahoma" w:hint="eastAsia"/>
          <w:b/>
          <w:bCs/>
          <w:kern w:val="0"/>
        </w:rPr>
        <w:t>项目</w:t>
      </w:r>
      <w:r w:rsidRPr="00F96066">
        <w:rPr>
          <w:rFonts w:ascii="Tahoma" w:hAnsi="Tahoma" w:cs="Tahoma"/>
          <w:b/>
          <w:bCs/>
          <w:kern w:val="0"/>
        </w:rPr>
        <w:t>”</w:t>
      </w:r>
      <w:r w:rsidRPr="00F96066">
        <w:rPr>
          <w:rFonts w:ascii="Tahoma" w:hAnsi="Tahoma" w:cs="Tahoma" w:hint="eastAsia"/>
          <w:b/>
          <w:bCs/>
          <w:kern w:val="0"/>
        </w:rPr>
        <w:t>简介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 w:hint="eastAsia"/>
          <w:kern w:val="0"/>
        </w:rPr>
        <w:t>该项目要求中国学生在法国学习两年（工程类）以获得法国工程师</w:t>
      </w:r>
      <w:r w:rsidRPr="00A57FE3">
        <w:rPr>
          <w:rFonts w:ascii="Tahoma" w:hAnsi="Tahoma" w:cs="Tahoma" w:hint="eastAsia"/>
          <w:kern w:val="0"/>
        </w:rPr>
        <w:t>学位</w:t>
      </w:r>
      <w:r>
        <w:rPr>
          <w:rFonts w:ascii="Tahoma" w:hAnsi="Tahoma" w:cs="Tahoma" w:hint="eastAsia"/>
          <w:kern w:val="0"/>
        </w:rPr>
        <w:t>（想当于硕士）；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2.</w:t>
      </w:r>
      <w:r w:rsidRPr="00F96066">
        <w:rPr>
          <w:rFonts w:ascii="Tahoma" w:hAnsi="Tahoma" w:cs="Tahoma" w:hint="eastAsia"/>
          <w:kern w:val="0"/>
        </w:rPr>
        <w:t xml:space="preserve">　该项目免除中国学生在法国读研的学费（</w:t>
      </w:r>
      <w:r w:rsidRPr="00F96066">
        <w:rPr>
          <w:rFonts w:ascii="Tahoma" w:hAnsi="Tahoma" w:cs="Tahoma"/>
          <w:kern w:val="0"/>
        </w:rPr>
        <w:t>18,000</w:t>
      </w:r>
      <w:r w:rsidRPr="00F96066">
        <w:rPr>
          <w:rFonts w:ascii="Tahoma" w:hAnsi="Tahoma" w:cs="Tahoma" w:hint="eastAsia"/>
          <w:kern w:val="0"/>
        </w:rPr>
        <w:t>欧元</w:t>
      </w:r>
      <w:r w:rsidRPr="00F96066">
        <w:rPr>
          <w:rFonts w:ascii="Tahoma" w:hAnsi="Tahoma" w:cs="Tahoma"/>
          <w:kern w:val="0"/>
        </w:rPr>
        <w:t>/</w:t>
      </w:r>
      <w:r w:rsidRPr="00F96066">
        <w:rPr>
          <w:rFonts w:ascii="Tahoma" w:hAnsi="Tahoma" w:cs="Tahoma" w:hint="eastAsia"/>
          <w:kern w:val="0"/>
        </w:rPr>
        <w:t>年</w:t>
      </w:r>
      <w:r>
        <w:rPr>
          <w:rFonts w:ascii="Tahoma" w:hAnsi="Tahoma" w:cs="Tahoma" w:hint="eastAsia"/>
          <w:kern w:val="0"/>
        </w:rPr>
        <w:t>），并尽最大努力帮助中国学生申请法国政府奖学金或法国企业奖学金；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3.</w:t>
      </w:r>
      <w:r w:rsidRPr="00F96066">
        <w:rPr>
          <w:rFonts w:ascii="Tahoma" w:hAnsi="Tahoma" w:cs="Tahoma" w:hint="eastAsia"/>
          <w:kern w:val="0"/>
        </w:rPr>
        <w:t xml:space="preserve">　每个中国学生在</w:t>
      </w:r>
      <w:r>
        <w:rPr>
          <w:rFonts w:ascii="Tahoma" w:hAnsi="Tahoma" w:cs="Tahoma" w:hint="eastAsia"/>
          <w:kern w:val="0"/>
        </w:rPr>
        <w:t>法国</w:t>
      </w:r>
      <w:r w:rsidRPr="00F96066">
        <w:rPr>
          <w:rFonts w:ascii="Tahoma" w:hAnsi="Tahoma" w:cs="Tahoma" w:hint="eastAsia"/>
          <w:kern w:val="0"/>
        </w:rPr>
        <w:t>企业实习期间（最少</w:t>
      </w:r>
      <w:r w:rsidRPr="00F96066">
        <w:rPr>
          <w:rFonts w:ascii="Tahoma" w:hAnsi="Tahoma" w:cs="Tahoma"/>
          <w:kern w:val="0"/>
        </w:rPr>
        <w:t>6</w:t>
      </w:r>
      <w:r w:rsidRPr="00F96066">
        <w:rPr>
          <w:rFonts w:ascii="Tahoma" w:hAnsi="Tahoma" w:cs="Tahoma" w:hint="eastAsia"/>
          <w:kern w:val="0"/>
        </w:rPr>
        <w:t>个月）可得到企业发给的津贴</w:t>
      </w:r>
      <w:r>
        <w:rPr>
          <w:rFonts w:ascii="Tahoma" w:hAnsi="Tahoma" w:cs="Tahoma" w:hint="eastAsia"/>
          <w:kern w:val="0"/>
        </w:rPr>
        <w:t>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4</w:t>
      </w:r>
      <w:r w:rsidRPr="00F96066">
        <w:rPr>
          <w:rFonts w:ascii="Tahoma" w:hAnsi="Tahoma" w:cs="Tahoma" w:hint="eastAsia"/>
          <w:kern w:val="0"/>
        </w:rPr>
        <w:t>．</w:t>
      </w:r>
      <w:r w:rsidRPr="00F96066">
        <w:rPr>
          <w:rFonts w:ascii="Tahoma" w:hAnsi="Tahoma" w:cs="Tahoma"/>
          <w:kern w:val="0"/>
        </w:rPr>
        <w:t xml:space="preserve"> </w:t>
      </w:r>
      <w:r>
        <w:rPr>
          <w:rFonts w:ascii="Tahoma" w:hAnsi="Tahoma" w:cs="Tahoma" w:hint="eastAsia"/>
          <w:kern w:val="0"/>
        </w:rPr>
        <w:t>被录取的学生需自己承担国际旅费和在法国的生活费用（每月</w:t>
      </w:r>
      <w:r w:rsidRPr="00F96066">
        <w:rPr>
          <w:rFonts w:ascii="Tahoma" w:hAnsi="Tahoma" w:cs="Tahoma" w:hint="eastAsia"/>
          <w:kern w:val="0"/>
        </w:rPr>
        <w:t>约</w:t>
      </w:r>
      <w:r>
        <w:rPr>
          <w:rFonts w:ascii="Tahoma" w:hAnsi="Tahoma" w:cs="Tahoma"/>
          <w:kern w:val="0"/>
        </w:rPr>
        <w:t>5</w:t>
      </w:r>
      <w:r w:rsidRPr="00F96066">
        <w:rPr>
          <w:rFonts w:ascii="Tahoma" w:hAnsi="Tahoma" w:cs="Tahoma"/>
          <w:kern w:val="0"/>
        </w:rPr>
        <w:t>00</w:t>
      </w:r>
      <w:r>
        <w:rPr>
          <w:rFonts w:ascii="Tahoma" w:hAnsi="Tahoma" w:cs="Tahoma"/>
          <w:kern w:val="0"/>
        </w:rPr>
        <w:t>-600</w:t>
      </w:r>
      <w:r w:rsidRPr="00F96066">
        <w:rPr>
          <w:rFonts w:ascii="Tahoma" w:hAnsi="Tahoma" w:cs="Tahoma" w:hint="eastAsia"/>
          <w:kern w:val="0"/>
        </w:rPr>
        <w:t>欧元）</w:t>
      </w:r>
      <w:r>
        <w:rPr>
          <w:rFonts w:ascii="Tahoma" w:hAnsi="Tahoma" w:cs="Tahoma" w:hint="eastAsia"/>
          <w:kern w:val="0"/>
        </w:rPr>
        <w:t>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5</w:t>
      </w:r>
      <w:r w:rsidRPr="00F96066">
        <w:rPr>
          <w:rFonts w:ascii="Tahoma" w:hAnsi="Tahoma" w:cs="Tahoma" w:hint="eastAsia"/>
          <w:kern w:val="0"/>
        </w:rPr>
        <w:t>．</w:t>
      </w:r>
      <w:r w:rsidRPr="00F96066"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法国政府奖学金或企业奖学金</w:t>
      </w:r>
      <w:r>
        <w:rPr>
          <w:rFonts w:ascii="Tahoma" w:hAnsi="Tahoma" w:cs="Tahoma" w:hint="eastAsia"/>
          <w:kern w:val="0"/>
        </w:rPr>
        <w:t>（</w:t>
      </w:r>
      <w:r w:rsidRPr="00A57FE3">
        <w:rPr>
          <w:rFonts w:ascii="Tahoma" w:hAnsi="Tahoma" w:cs="Tahoma" w:hint="eastAsia"/>
          <w:kern w:val="0"/>
        </w:rPr>
        <w:t>最高可达</w:t>
      </w:r>
      <w:r w:rsidRPr="00A57FE3">
        <w:rPr>
          <w:rFonts w:ascii="Tahoma" w:hAnsi="Tahoma" w:cs="Tahoma"/>
          <w:kern w:val="0"/>
        </w:rPr>
        <w:t>15</w:t>
      </w:r>
      <w:r w:rsidRPr="00A57FE3">
        <w:rPr>
          <w:rFonts w:ascii="Tahoma" w:hAnsi="Tahoma" w:cs="Tahoma" w:hint="eastAsia"/>
          <w:kern w:val="0"/>
        </w:rPr>
        <w:t>，</w:t>
      </w:r>
      <w:r w:rsidRPr="00A57FE3">
        <w:rPr>
          <w:rFonts w:ascii="Tahoma" w:hAnsi="Tahoma" w:cs="Tahoma"/>
          <w:kern w:val="0"/>
        </w:rPr>
        <w:t>000</w:t>
      </w:r>
      <w:r w:rsidRPr="00A57FE3">
        <w:rPr>
          <w:rFonts w:ascii="Tahoma" w:hAnsi="Tahoma" w:cs="Tahoma" w:hint="eastAsia"/>
          <w:kern w:val="0"/>
        </w:rPr>
        <w:t>欧元</w:t>
      </w:r>
      <w:r w:rsidRPr="00A57FE3">
        <w:rPr>
          <w:rFonts w:ascii="Tahoma" w:hAnsi="Tahoma" w:cs="Tahoma"/>
          <w:kern w:val="0"/>
        </w:rPr>
        <w:t>/</w:t>
      </w:r>
      <w:r w:rsidRPr="00A57FE3">
        <w:rPr>
          <w:rFonts w:ascii="Tahoma" w:hAnsi="Tahoma" w:cs="Tahoma" w:hint="eastAsia"/>
          <w:kern w:val="0"/>
        </w:rPr>
        <w:t>年</w:t>
      </w:r>
      <w:r>
        <w:rPr>
          <w:rFonts w:ascii="Tahoma" w:hAnsi="Tahoma" w:cs="Tahoma" w:hint="eastAsia"/>
          <w:kern w:val="0"/>
        </w:rPr>
        <w:t>）足以抵消上述费用；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6.</w:t>
      </w:r>
      <w:r w:rsidRPr="00F96066">
        <w:rPr>
          <w:rFonts w:ascii="Tahoma" w:hAnsi="Tahoma" w:cs="Tahoma" w:hint="eastAsia"/>
          <w:kern w:val="0"/>
        </w:rPr>
        <w:t xml:space="preserve">　被巴黎高科录取的学生如未获得法方奖学金，可申请中国国家留学基金委</w:t>
      </w:r>
      <w:r>
        <w:rPr>
          <w:rFonts w:ascii="Tahoma" w:hAnsi="Tahoma" w:cs="Tahoma"/>
          <w:kern w:val="0"/>
        </w:rPr>
        <w:t>(CSC)</w:t>
      </w:r>
      <w:r w:rsidRPr="00F96066">
        <w:rPr>
          <w:rFonts w:ascii="Tahoma" w:hAnsi="Tahoma" w:cs="Tahoma" w:hint="eastAsia"/>
          <w:kern w:val="0"/>
        </w:rPr>
        <w:t>奖学金。</w:t>
      </w:r>
      <w:r>
        <w:rPr>
          <w:rFonts w:ascii="Tahoma" w:hAnsi="Tahoma" w:cs="Tahoma"/>
          <w:kern w:val="0"/>
        </w:rPr>
        <w:t>2011</w:t>
      </w:r>
      <w:r w:rsidRPr="000277E5">
        <w:rPr>
          <w:rFonts w:ascii="Tahoma" w:hAnsi="Tahoma" w:cs="Tahoma" w:hint="eastAsia"/>
          <w:kern w:val="0"/>
        </w:rPr>
        <w:t>年东大有</w:t>
      </w:r>
      <w:r w:rsidRPr="000277E5">
        <w:rPr>
          <w:rFonts w:ascii="Tahoma" w:hAnsi="Tahoma" w:cs="Tahoma"/>
          <w:kern w:val="0"/>
        </w:rPr>
        <w:t>4</w:t>
      </w:r>
      <w:r w:rsidRPr="000277E5">
        <w:rPr>
          <w:rFonts w:ascii="Tahoma" w:hAnsi="Tahoma" w:cs="Tahoma" w:hint="eastAsia"/>
          <w:kern w:val="0"/>
        </w:rPr>
        <w:t>名同学获中国政府奖学金。</w:t>
      </w:r>
      <w:r w:rsidRPr="000277E5">
        <w:rPr>
          <w:rFonts w:ascii="Tahoma" w:hAnsi="Tahoma" w:cs="Tahoma"/>
          <w:kern w:val="0"/>
        </w:rPr>
        <w:t xml:space="preserve"> 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 w:rsidRPr="00F96066">
        <w:rPr>
          <w:rFonts w:ascii="Tahoma" w:hAnsi="Tahoma" w:cs="Tahoma" w:hint="eastAsia"/>
          <w:b/>
          <w:bCs/>
          <w:kern w:val="0"/>
        </w:rPr>
        <w:t>二．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>
        <w:rPr>
          <w:rFonts w:ascii="Tahoma" w:hAnsi="Tahoma" w:cs="Tahoma" w:hint="eastAsia"/>
          <w:b/>
          <w:bCs/>
          <w:kern w:val="0"/>
        </w:rPr>
        <w:t>申报条件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 w:hint="eastAsia"/>
          <w:kern w:val="0"/>
        </w:rPr>
        <w:t>在校大四</w:t>
      </w:r>
      <w:r w:rsidRPr="00F96066">
        <w:rPr>
          <w:rFonts w:ascii="Tahoma" w:hAnsi="Tahoma" w:cs="Tahoma" w:hint="eastAsia"/>
          <w:kern w:val="0"/>
        </w:rPr>
        <w:t>学生（</w:t>
      </w:r>
      <w:r>
        <w:rPr>
          <w:rFonts w:ascii="Tahoma" w:hAnsi="Tahoma" w:cs="Tahoma"/>
          <w:kern w:val="0"/>
        </w:rPr>
        <w:t>2013</w:t>
      </w:r>
      <w:r w:rsidRPr="00F96066">
        <w:rPr>
          <w:rFonts w:ascii="Tahoma" w:hAnsi="Tahoma" w:cs="Tahoma" w:hint="eastAsia"/>
          <w:kern w:val="0"/>
        </w:rPr>
        <w:t>年</w:t>
      </w:r>
      <w:r w:rsidRPr="00F96066">
        <w:rPr>
          <w:rFonts w:ascii="Tahoma" w:hAnsi="Tahoma" w:cs="Tahoma"/>
          <w:kern w:val="0"/>
        </w:rPr>
        <w:t>6</w:t>
      </w:r>
      <w:r w:rsidRPr="00F96066">
        <w:rPr>
          <w:rFonts w:ascii="Tahoma" w:hAnsi="Tahoma" w:cs="Tahoma" w:hint="eastAsia"/>
          <w:kern w:val="0"/>
        </w:rPr>
        <w:t>月毕业）</w:t>
      </w:r>
      <w:r>
        <w:rPr>
          <w:rFonts w:ascii="Tahoma" w:hAnsi="Tahoma" w:cs="Tahoma" w:hint="eastAsia"/>
          <w:kern w:val="0"/>
        </w:rPr>
        <w:t>；</w:t>
      </w:r>
      <w:r w:rsidRPr="00F96066">
        <w:rPr>
          <w:rFonts w:ascii="Tahoma" w:hAnsi="Tahoma" w:cs="Tahoma"/>
          <w:kern w:val="0"/>
        </w:rPr>
        <w:t xml:space="preserve"> 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2.</w:t>
      </w:r>
      <w:r w:rsidRPr="00F96066">
        <w:rPr>
          <w:rFonts w:ascii="Tahoma" w:hAnsi="Tahoma" w:cs="Tahoma" w:hint="eastAsia"/>
          <w:kern w:val="0"/>
        </w:rPr>
        <w:t xml:space="preserve">　学习成绩优秀</w:t>
      </w:r>
      <w:r w:rsidRPr="00F96066">
        <w:rPr>
          <w:rFonts w:ascii="Tahoma" w:hAnsi="Tahoma" w:cs="Tahoma"/>
          <w:kern w:val="0"/>
        </w:rPr>
        <w:t xml:space="preserve"> (</w:t>
      </w:r>
      <w:r>
        <w:rPr>
          <w:rFonts w:ascii="Tahoma" w:hAnsi="Tahoma" w:cs="Tahoma" w:hint="eastAsia"/>
          <w:kern w:val="0"/>
        </w:rPr>
        <w:t>法方建议</w:t>
      </w:r>
      <w:r w:rsidRPr="00F96066">
        <w:rPr>
          <w:rFonts w:ascii="Tahoma" w:hAnsi="Tahoma" w:cs="Tahoma" w:hint="eastAsia"/>
          <w:kern w:val="0"/>
        </w:rPr>
        <w:t>数学成绩平均</w:t>
      </w:r>
      <w:r w:rsidRPr="00F96066">
        <w:rPr>
          <w:rFonts w:ascii="Tahoma" w:hAnsi="Tahoma" w:cs="Tahoma"/>
          <w:kern w:val="0"/>
        </w:rPr>
        <w:t>80</w:t>
      </w:r>
      <w:r w:rsidRPr="00F96066">
        <w:rPr>
          <w:rFonts w:ascii="Tahoma" w:hAnsi="Tahoma" w:cs="Tahoma" w:hint="eastAsia"/>
          <w:kern w:val="0"/>
        </w:rPr>
        <w:t>分以上</w:t>
      </w:r>
      <w:r w:rsidRPr="00F96066">
        <w:rPr>
          <w:rFonts w:ascii="Tahoma" w:hAnsi="Tahoma" w:cs="Tahoma"/>
          <w:kern w:val="0"/>
        </w:rPr>
        <w:t xml:space="preserve">) </w:t>
      </w:r>
      <w:r>
        <w:rPr>
          <w:rFonts w:ascii="Tahoma" w:hAnsi="Tahoma" w:cs="Tahoma"/>
          <w:kern w:val="0"/>
        </w:rPr>
        <w:t>,</w:t>
      </w:r>
      <w:r w:rsidRPr="00CE4B71">
        <w:rPr>
          <w:rFonts w:ascii="Tahoma" w:hAnsi="Tahoma" w:cs="Tahoma" w:hint="eastAsia"/>
          <w:b/>
          <w:kern w:val="0"/>
        </w:rPr>
        <w:t>在年级或专业的排名在</w:t>
      </w:r>
      <w:r w:rsidRPr="00CE4B71">
        <w:rPr>
          <w:rFonts w:ascii="Tahoma" w:hAnsi="Tahoma" w:cs="Tahoma"/>
          <w:b/>
          <w:kern w:val="0"/>
        </w:rPr>
        <w:t>35</w:t>
      </w:r>
      <w:r w:rsidRPr="00CE4B71">
        <w:rPr>
          <w:rFonts w:ascii="Tahoma" w:hAnsi="Tahoma" w:cs="Tahoma" w:hint="eastAsia"/>
          <w:b/>
          <w:kern w:val="0"/>
        </w:rPr>
        <w:t>％之前</w:t>
      </w:r>
      <w:r>
        <w:rPr>
          <w:rFonts w:ascii="Tahoma" w:hAnsi="Tahoma" w:cs="Tahoma"/>
          <w:b/>
          <w:kern w:val="0"/>
        </w:rPr>
        <w:t>;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3.</w:t>
      </w:r>
      <w:r w:rsidRPr="00F96066">
        <w:rPr>
          <w:rFonts w:ascii="Tahoma" w:hAnsi="Tahoma" w:cs="Tahoma" w:hint="eastAsia"/>
          <w:kern w:val="0"/>
        </w:rPr>
        <w:t xml:space="preserve">　英语流利（英语六级</w:t>
      </w:r>
      <w:r>
        <w:rPr>
          <w:rFonts w:ascii="Tahoma" w:hAnsi="Tahoma" w:cs="Tahoma" w:hint="eastAsia"/>
          <w:kern w:val="0"/>
        </w:rPr>
        <w:t>；若有托福、雅思成绩，对录取或许会有帮助</w:t>
      </w:r>
      <w:r w:rsidRPr="00F96066">
        <w:rPr>
          <w:rFonts w:ascii="Tahoma" w:hAnsi="Tahoma" w:cs="Tahoma" w:hint="eastAsia"/>
          <w:kern w:val="0"/>
        </w:rPr>
        <w:t>）</w:t>
      </w:r>
      <w:r>
        <w:rPr>
          <w:rFonts w:ascii="Tahoma" w:hAnsi="Tahoma" w:cs="Tahoma" w:hint="eastAsia"/>
          <w:kern w:val="0"/>
        </w:rPr>
        <w:t>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4.</w:t>
      </w:r>
      <w:r w:rsidRPr="00F96066">
        <w:rPr>
          <w:rFonts w:ascii="Tahoma" w:hAnsi="Tahoma" w:cs="Tahoma" w:hint="eastAsia"/>
          <w:kern w:val="0"/>
        </w:rPr>
        <w:t xml:space="preserve">　具有计算机应用知识</w:t>
      </w:r>
      <w:r>
        <w:rPr>
          <w:rFonts w:ascii="Tahoma" w:hAnsi="Tahoma" w:cs="Tahoma" w:hint="eastAsia"/>
          <w:kern w:val="0"/>
        </w:rPr>
        <w:t>；</w:t>
      </w:r>
      <w:r w:rsidRPr="00F96066">
        <w:rPr>
          <w:rFonts w:ascii="Tahoma" w:hAnsi="Tahoma" w:cs="Tahoma"/>
          <w:kern w:val="0"/>
        </w:rPr>
        <w:t xml:space="preserve"> 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5.</w:t>
      </w:r>
      <w:r>
        <w:rPr>
          <w:rFonts w:ascii="Tahoma" w:hAnsi="Tahoma" w:cs="Tahoma" w:hint="eastAsia"/>
          <w:kern w:val="0"/>
        </w:rPr>
        <w:t xml:space="preserve">　有工作经验或涉外经历的更好（学生干部经历较受关注）；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6.</w:t>
      </w:r>
      <w:r w:rsidRPr="00F96066">
        <w:rPr>
          <w:rFonts w:ascii="Tahoma" w:hAnsi="Tahoma" w:cs="Tahoma" w:hint="eastAsia"/>
          <w:kern w:val="0"/>
        </w:rPr>
        <w:t xml:space="preserve">　不参加保研</w:t>
      </w:r>
      <w:r>
        <w:rPr>
          <w:rFonts w:ascii="Tahoma" w:hAnsi="Tahoma" w:cs="Tahoma" w:hint="eastAsia"/>
          <w:kern w:val="0"/>
        </w:rPr>
        <w:t>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7</w:t>
      </w:r>
      <w:r w:rsidRPr="00F96066">
        <w:rPr>
          <w:rFonts w:ascii="Tahoma" w:hAnsi="Tahoma" w:cs="Tahoma"/>
          <w:kern w:val="0"/>
        </w:rPr>
        <w:t>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 w:hint="eastAsia"/>
          <w:kern w:val="0"/>
        </w:rPr>
        <w:t>不申请北美留学项目；</w:t>
      </w:r>
    </w:p>
    <w:p w:rsidR="00520A86" w:rsidRDefault="00520A86" w:rsidP="00B274BA">
      <w:pPr>
        <w:numPr>
          <w:ilvl w:val="0"/>
          <w:numId w:val="1"/>
        </w:num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能很快适应新的社会环境、有独立性、创造性，接受新事物快</w:t>
      </w:r>
      <w:r>
        <w:rPr>
          <w:rFonts w:ascii="Tahoma" w:hAnsi="Tahoma" w:cs="Tahoma" w:hint="eastAsia"/>
          <w:kern w:val="0"/>
        </w:rPr>
        <w:t>，</w:t>
      </w:r>
      <w:r w:rsidRPr="00F96066">
        <w:rPr>
          <w:rFonts w:ascii="Tahoma" w:hAnsi="Tahoma" w:cs="Tahoma" w:hint="eastAsia"/>
          <w:kern w:val="0"/>
        </w:rPr>
        <w:t>热心公益，有合作精神</w:t>
      </w:r>
      <w:r>
        <w:rPr>
          <w:rFonts w:ascii="Tahoma" w:hAnsi="Tahoma" w:cs="Tahoma" w:hint="eastAsia"/>
          <w:kern w:val="0"/>
        </w:rPr>
        <w:t>；</w:t>
      </w:r>
    </w:p>
    <w:p w:rsidR="00520A86" w:rsidRDefault="00520A86" w:rsidP="00B274BA">
      <w:pPr>
        <w:numPr>
          <w:ilvl w:val="0"/>
          <w:numId w:val="1"/>
        </w:num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 w:hint="eastAsia"/>
          <w:kern w:val="0"/>
        </w:rPr>
        <w:t>院系</w:t>
      </w:r>
      <w:r w:rsidRPr="00F96066">
        <w:rPr>
          <w:rFonts w:ascii="Tahoma" w:hAnsi="Tahoma" w:cs="Tahoma" w:hint="eastAsia"/>
          <w:kern w:val="0"/>
        </w:rPr>
        <w:t>推荐</w:t>
      </w:r>
      <w:r>
        <w:rPr>
          <w:rFonts w:ascii="Tahoma" w:hAnsi="Tahoma" w:cs="Tahoma" w:hint="eastAsia"/>
          <w:kern w:val="0"/>
        </w:rPr>
        <w:t>。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 w:rsidRPr="00F96066">
        <w:rPr>
          <w:rFonts w:ascii="Tahoma" w:hAnsi="Tahoma" w:cs="Tahoma" w:hint="eastAsia"/>
          <w:b/>
          <w:bCs/>
          <w:kern w:val="0"/>
        </w:rPr>
        <w:t>三．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>
        <w:rPr>
          <w:rFonts w:ascii="Tahoma" w:hAnsi="Tahoma" w:cs="Tahoma" w:hint="eastAsia"/>
          <w:b/>
          <w:bCs/>
          <w:kern w:val="0"/>
        </w:rPr>
        <w:t>东大推荐</w:t>
      </w:r>
      <w:r w:rsidRPr="00F96066">
        <w:rPr>
          <w:rFonts w:ascii="Tahoma" w:hAnsi="Tahoma" w:cs="Tahoma" w:hint="eastAsia"/>
          <w:b/>
          <w:bCs/>
          <w:kern w:val="0"/>
        </w:rPr>
        <w:t>的候选人</w:t>
      </w:r>
      <w:r>
        <w:rPr>
          <w:rFonts w:ascii="Tahoma" w:hAnsi="Tahoma" w:cs="Tahoma" w:hint="eastAsia"/>
          <w:b/>
          <w:bCs/>
          <w:kern w:val="0"/>
        </w:rPr>
        <w:t>在向巴黎高科申请时，</w:t>
      </w:r>
      <w:r w:rsidRPr="00F96066">
        <w:rPr>
          <w:rFonts w:ascii="Tahoma" w:hAnsi="Tahoma" w:cs="Tahoma" w:hint="eastAsia"/>
          <w:b/>
          <w:bCs/>
          <w:kern w:val="0"/>
        </w:rPr>
        <w:t>所需</w:t>
      </w:r>
      <w:r>
        <w:rPr>
          <w:rFonts w:ascii="Tahoma" w:hAnsi="Tahoma" w:cs="Tahoma" w:hint="eastAsia"/>
          <w:b/>
          <w:bCs/>
          <w:kern w:val="0"/>
        </w:rPr>
        <w:t>的</w:t>
      </w:r>
      <w:r w:rsidRPr="00F96066">
        <w:rPr>
          <w:rFonts w:ascii="Tahoma" w:hAnsi="Tahoma" w:cs="Tahoma" w:hint="eastAsia"/>
          <w:b/>
          <w:bCs/>
          <w:kern w:val="0"/>
        </w:rPr>
        <w:t>申</w:t>
      </w:r>
      <w:r>
        <w:rPr>
          <w:rFonts w:ascii="Tahoma" w:hAnsi="Tahoma" w:cs="Tahoma" w:hint="eastAsia"/>
          <w:b/>
          <w:bCs/>
          <w:kern w:val="0"/>
        </w:rPr>
        <w:t>报</w:t>
      </w:r>
      <w:r w:rsidRPr="00F96066">
        <w:rPr>
          <w:rFonts w:ascii="Tahoma" w:hAnsi="Tahoma" w:cs="Tahoma" w:hint="eastAsia"/>
          <w:b/>
          <w:bCs/>
          <w:kern w:val="0"/>
        </w:rPr>
        <w:t>材料（不超过</w:t>
      </w:r>
      <w:r w:rsidRPr="00F96066">
        <w:rPr>
          <w:rFonts w:ascii="Tahoma" w:hAnsi="Tahoma" w:cs="Tahoma"/>
          <w:b/>
          <w:bCs/>
          <w:kern w:val="0"/>
        </w:rPr>
        <w:t>10</w:t>
      </w:r>
      <w:r w:rsidRPr="00F96066">
        <w:rPr>
          <w:rFonts w:ascii="Tahoma" w:hAnsi="Tahoma" w:cs="Tahoma" w:hint="eastAsia"/>
          <w:b/>
          <w:bCs/>
          <w:kern w:val="0"/>
        </w:rPr>
        <w:t>页）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首先仔细查阅巴黎高科属下高校的网页，挑选合适专业，然后再填报申请表。（巴黎高科使用专门的申请表格）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2.</w:t>
      </w:r>
      <w:r w:rsidRPr="00F96066">
        <w:rPr>
          <w:rFonts w:ascii="Tahoma" w:hAnsi="Tahoma" w:cs="Tahoma" w:hint="eastAsia"/>
          <w:kern w:val="0"/>
        </w:rPr>
        <w:t xml:space="preserve">　所需申请材料包括：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（</w:t>
      </w:r>
      <w:r w:rsidRPr="00F96066">
        <w:rPr>
          <w:rFonts w:ascii="Tahoma" w:hAnsi="Tahoma" w:cs="Tahoma"/>
          <w:kern w:val="0"/>
        </w:rPr>
        <w:t>1</w:t>
      </w:r>
      <w:r w:rsidRPr="00F96066">
        <w:rPr>
          <w:rFonts w:ascii="Tahoma" w:hAnsi="Tahoma" w:cs="Tahoma" w:hint="eastAsia"/>
          <w:kern w:val="0"/>
        </w:rPr>
        <w:t>）简历：请按要求准备一份个人详细英文简历（按巴黎高科格式</w:t>
      </w:r>
      <w:r>
        <w:rPr>
          <w:rFonts w:ascii="Tahoma" w:hAnsi="Tahoma" w:cs="Tahoma" w:hint="eastAsia"/>
          <w:kern w:val="0"/>
        </w:rPr>
        <w:t>，网上应可以下载</w:t>
      </w:r>
      <w:r w:rsidRPr="00F96066">
        <w:rPr>
          <w:rFonts w:ascii="Tahoma" w:hAnsi="Tahoma" w:cs="Tahoma" w:hint="eastAsia"/>
          <w:kern w:val="0"/>
        </w:rPr>
        <w:t>）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（</w:t>
      </w:r>
      <w:r w:rsidRPr="00F96066">
        <w:rPr>
          <w:rFonts w:ascii="Tahoma" w:hAnsi="Tahoma" w:cs="Tahoma"/>
          <w:kern w:val="0"/>
        </w:rPr>
        <w:t>2</w:t>
      </w:r>
      <w:r w:rsidRPr="00F96066">
        <w:rPr>
          <w:rFonts w:ascii="Tahoma" w:hAnsi="Tahoma" w:cs="Tahoma" w:hint="eastAsia"/>
          <w:kern w:val="0"/>
        </w:rPr>
        <w:t>）成绩单：列出近</w:t>
      </w:r>
      <w:r w:rsidRPr="00F96066">
        <w:rPr>
          <w:rFonts w:ascii="Tahoma" w:hAnsi="Tahoma" w:cs="Tahoma"/>
          <w:kern w:val="0"/>
        </w:rPr>
        <w:t>3</w:t>
      </w:r>
      <w:r w:rsidRPr="00F96066">
        <w:rPr>
          <w:rFonts w:ascii="Tahoma" w:hAnsi="Tahoma" w:cs="Tahoma" w:hint="eastAsia"/>
          <w:kern w:val="0"/>
        </w:rPr>
        <w:t>年本专业主要课程的成绩；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（</w:t>
      </w:r>
      <w:r w:rsidRPr="00F96066">
        <w:rPr>
          <w:rFonts w:ascii="Tahoma" w:hAnsi="Tahoma" w:cs="Tahoma"/>
          <w:kern w:val="0"/>
        </w:rPr>
        <w:t>3</w:t>
      </w:r>
      <w:r>
        <w:rPr>
          <w:rFonts w:ascii="Tahoma" w:hAnsi="Tahoma" w:cs="Tahoma" w:hint="eastAsia"/>
          <w:kern w:val="0"/>
        </w:rPr>
        <w:t>）列出你在院系或专业上的排名（请注明院系或专业</w:t>
      </w:r>
      <w:r w:rsidRPr="00F96066">
        <w:rPr>
          <w:rFonts w:ascii="Tahoma" w:hAnsi="Tahoma" w:cs="Tahoma" w:hint="eastAsia"/>
          <w:kern w:val="0"/>
        </w:rPr>
        <w:t>学生总数）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（</w:t>
      </w:r>
      <w:r w:rsidRPr="00F96066">
        <w:rPr>
          <w:rFonts w:ascii="Tahoma" w:hAnsi="Tahoma" w:cs="Tahoma"/>
          <w:kern w:val="0"/>
        </w:rPr>
        <w:t>4</w:t>
      </w:r>
      <w:r>
        <w:rPr>
          <w:rFonts w:ascii="Tahoma" w:hAnsi="Tahoma" w:cs="Tahoma" w:hint="eastAsia"/>
          <w:kern w:val="0"/>
        </w:rPr>
        <w:t>）用英文或法文写</w:t>
      </w:r>
      <w:r>
        <w:rPr>
          <w:rFonts w:ascii="Tahoma" w:hAnsi="Tahoma" w:cs="Tahoma"/>
          <w:kern w:val="0"/>
        </w:rPr>
        <w:t>1</w:t>
      </w:r>
      <w:r>
        <w:rPr>
          <w:rFonts w:ascii="Tahoma" w:hAnsi="Tahoma" w:cs="Tahoma" w:hint="eastAsia"/>
          <w:kern w:val="0"/>
        </w:rPr>
        <w:t>－</w:t>
      </w:r>
      <w:r>
        <w:rPr>
          <w:rFonts w:ascii="Tahoma" w:hAnsi="Tahoma" w:cs="Tahoma"/>
          <w:kern w:val="0"/>
        </w:rPr>
        <w:t>2</w:t>
      </w:r>
      <w:r w:rsidRPr="00F96066">
        <w:rPr>
          <w:rFonts w:ascii="Tahoma" w:hAnsi="Tahoma" w:cs="Tahoma" w:hint="eastAsia"/>
          <w:kern w:val="0"/>
        </w:rPr>
        <w:t>页</w:t>
      </w:r>
      <w:r>
        <w:rPr>
          <w:rFonts w:ascii="Tahoma" w:hAnsi="Tahoma" w:cs="Tahoma" w:hint="eastAsia"/>
          <w:kern w:val="0"/>
        </w:rPr>
        <w:t>的陈述（</w:t>
      </w:r>
      <w:r>
        <w:rPr>
          <w:rFonts w:ascii="Tahoma" w:hAnsi="Tahoma" w:cs="Tahoma"/>
          <w:kern w:val="0"/>
        </w:rPr>
        <w:t>statement</w:t>
      </w:r>
      <w:r>
        <w:rPr>
          <w:rFonts w:ascii="Tahoma" w:hAnsi="Tahoma" w:cs="Tahoma" w:hint="eastAsia"/>
          <w:kern w:val="0"/>
        </w:rPr>
        <w:t>），说明</w:t>
      </w:r>
      <w:r w:rsidRPr="00F96066">
        <w:rPr>
          <w:rFonts w:ascii="Tahoma" w:hAnsi="Tahoma" w:cs="Tahoma" w:hint="eastAsia"/>
          <w:kern w:val="0"/>
        </w:rPr>
        <w:t>申请赴法动机</w:t>
      </w:r>
      <w:r>
        <w:rPr>
          <w:rFonts w:ascii="Tahoma" w:hAnsi="Tahoma" w:cs="Tahoma" w:hint="eastAsia"/>
          <w:kern w:val="0"/>
        </w:rPr>
        <w:t>及毕业后职业计划。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3.</w:t>
      </w:r>
      <w:r w:rsidRPr="00F96066">
        <w:rPr>
          <w:rFonts w:ascii="Tahoma" w:hAnsi="Tahoma" w:cs="Tahoma" w:hint="eastAsia"/>
          <w:kern w:val="0"/>
        </w:rPr>
        <w:t xml:space="preserve">　请</w:t>
      </w:r>
      <w:r>
        <w:rPr>
          <w:rFonts w:ascii="Tahoma" w:hAnsi="Tahoma" w:cs="Tahoma" w:hint="eastAsia"/>
          <w:kern w:val="0"/>
        </w:rPr>
        <w:t>勿</w:t>
      </w:r>
      <w:r w:rsidRPr="00F96066">
        <w:rPr>
          <w:rFonts w:ascii="Tahoma" w:hAnsi="Tahoma" w:cs="Tahoma" w:hint="eastAsia"/>
          <w:kern w:val="0"/>
        </w:rPr>
        <w:t>忘记在简历上</w:t>
      </w:r>
      <w:r>
        <w:rPr>
          <w:rFonts w:ascii="Tahoma" w:hAnsi="Tahoma" w:cs="Tahoma" w:hint="eastAsia"/>
          <w:kern w:val="0"/>
        </w:rPr>
        <w:t>附上</w:t>
      </w:r>
      <w:r w:rsidRPr="00F96066">
        <w:rPr>
          <w:rFonts w:ascii="Tahoma" w:hAnsi="Tahoma" w:cs="Tahoma" w:hint="eastAsia"/>
          <w:kern w:val="0"/>
        </w:rPr>
        <w:t>联系方式（电话、电子邮件</w:t>
      </w:r>
      <w:r>
        <w:rPr>
          <w:rFonts w:ascii="Tahoma" w:hAnsi="Tahoma" w:cs="Tahoma" w:hint="eastAsia"/>
          <w:kern w:val="0"/>
        </w:rPr>
        <w:t>信箱</w:t>
      </w:r>
      <w:r w:rsidRPr="00F96066">
        <w:rPr>
          <w:rFonts w:ascii="Tahoma" w:hAnsi="Tahoma" w:cs="Tahoma" w:hint="eastAsia"/>
          <w:kern w:val="0"/>
        </w:rPr>
        <w:t>等）。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4.  </w:t>
      </w:r>
      <w:r w:rsidRPr="004029F2">
        <w:rPr>
          <w:rFonts w:ascii="Tahoma" w:hAnsi="Tahoma" w:cs="Tahoma" w:hint="eastAsia"/>
          <w:kern w:val="0"/>
        </w:rPr>
        <w:t>必须在巴黎高科的网站</w:t>
      </w:r>
      <w:r>
        <w:rPr>
          <w:rFonts w:ascii="Tahoma" w:hAnsi="Tahoma" w:cs="Tahoma" w:hint="eastAsia"/>
          <w:kern w:val="0"/>
        </w:rPr>
        <w:t>上进行网上申报</w:t>
      </w:r>
    </w:p>
    <w:p w:rsidR="00520A86" w:rsidRDefault="00520A86" w:rsidP="00632BB7">
      <w:pPr>
        <w:spacing w:line="360" w:lineRule="exact"/>
        <w:ind w:firstLineChars="441" w:firstLine="31680"/>
      </w:pPr>
      <w:r w:rsidRPr="00181500">
        <w:rPr>
          <w:rFonts w:ascii="Tahoma" w:hAnsi="Tahoma" w:cs="Tahoma" w:hint="eastAsia"/>
          <w:b/>
          <w:kern w:val="0"/>
        </w:rPr>
        <w:t>网上申报网址</w:t>
      </w:r>
      <w:r w:rsidRPr="00BA4E3F">
        <w:rPr>
          <w:rFonts w:ascii="Tahoma" w:hAnsi="Tahoma" w:cs="Tahoma" w:hint="eastAsia"/>
          <w:kern w:val="0"/>
        </w:rPr>
        <w:t>：</w:t>
      </w:r>
      <w:hyperlink r:id="rId7" w:tgtFrame="_blank" w:history="1">
        <w:r w:rsidRPr="00FC42F5">
          <w:rPr>
            <w:rFonts w:ascii="Tahoma" w:hAnsi="Tahoma" w:cs="Tahoma"/>
            <w:b/>
            <w:color w:val="0000FF"/>
            <w:kern w:val="0"/>
          </w:rPr>
          <w:t>http://admissions.paristech.fr/CHN</w:t>
        </w:r>
      </w:hyperlink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 w:rsidRPr="00F96066">
        <w:rPr>
          <w:rFonts w:ascii="Tahoma" w:hAnsi="Tahoma" w:cs="Tahoma" w:hint="eastAsia"/>
          <w:b/>
          <w:bCs/>
          <w:kern w:val="0"/>
        </w:rPr>
        <w:t>四．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 w:rsidRPr="00F96066">
        <w:rPr>
          <w:rFonts w:ascii="Tahoma" w:hAnsi="Tahoma" w:cs="Tahoma" w:hint="eastAsia"/>
          <w:b/>
          <w:bCs/>
          <w:kern w:val="0"/>
        </w:rPr>
        <w:t>申</w:t>
      </w:r>
      <w:r>
        <w:rPr>
          <w:rFonts w:ascii="Tahoma" w:hAnsi="Tahoma" w:cs="Tahoma" w:hint="eastAsia"/>
          <w:b/>
          <w:bCs/>
          <w:kern w:val="0"/>
        </w:rPr>
        <w:t>报</w:t>
      </w:r>
      <w:r w:rsidRPr="00F96066">
        <w:rPr>
          <w:rFonts w:ascii="Tahoma" w:hAnsi="Tahoma" w:cs="Tahoma" w:hint="eastAsia"/>
          <w:b/>
          <w:bCs/>
          <w:kern w:val="0"/>
        </w:rPr>
        <w:t>巴黎高科的专业范围：</w:t>
      </w:r>
    </w:p>
    <w:p w:rsidR="00520A86" w:rsidRPr="00DA17B2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 xml:space="preserve">　　应用数学</w:t>
      </w:r>
      <w:r>
        <w:rPr>
          <w:rFonts w:ascii="Tahoma" w:hAnsi="Tahoma" w:cs="Tahoma" w:hint="eastAsia"/>
          <w:kern w:val="0"/>
        </w:rPr>
        <w:t>；</w:t>
      </w:r>
      <w:r w:rsidRPr="00F96066">
        <w:rPr>
          <w:rFonts w:ascii="Tahoma" w:hAnsi="Tahoma" w:cs="Tahoma" w:hint="eastAsia"/>
          <w:kern w:val="0"/>
        </w:rPr>
        <w:t>计算机科学；电子与电气工程；能源与核工程（动力工程）；环境工程；</w:t>
      </w:r>
      <w:r>
        <w:rPr>
          <w:rFonts w:ascii="Tahoma" w:hAnsi="Tahoma" w:cs="Tahoma" w:hint="eastAsia"/>
          <w:kern w:val="0"/>
        </w:rPr>
        <w:t>材料科学与工程；</w:t>
      </w:r>
      <w:r w:rsidRPr="00F96066">
        <w:rPr>
          <w:rFonts w:ascii="Tahoma" w:hAnsi="Tahoma" w:cs="Tahoma" w:hint="eastAsia"/>
          <w:kern w:val="0"/>
        </w:rPr>
        <w:t>信息技术与电信工程；机械工程；物理；</w:t>
      </w:r>
      <w:r>
        <w:rPr>
          <w:rFonts w:ascii="Tahoma" w:hAnsi="Tahoma" w:cs="Tahoma" w:hint="eastAsia"/>
          <w:kern w:val="0"/>
        </w:rPr>
        <w:t>交通工程与系统；生物工程；自动控制；金融学专业</w:t>
      </w:r>
      <w:r w:rsidRPr="00F96066">
        <w:rPr>
          <w:rFonts w:ascii="Tahoma" w:hAnsi="Tahoma" w:cs="Tahoma" w:hint="eastAsia"/>
          <w:kern w:val="0"/>
        </w:rPr>
        <w:t>等</w:t>
      </w:r>
      <w:r>
        <w:rPr>
          <w:rFonts w:ascii="Tahoma" w:hAnsi="Tahoma" w:cs="Tahoma" w:hint="eastAsia"/>
          <w:kern w:val="0"/>
        </w:rPr>
        <w:t>（详见巴黎高科网站和附件）</w:t>
      </w:r>
      <w:r w:rsidRPr="00F96066">
        <w:rPr>
          <w:rFonts w:ascii="Tahoma" w:hAnsi="Tahoma" w:cs="Tahoma" w:hint="eastAsia"/>
          <w:kern w:val="0"/>
        </w:rPr>
        <w:t>。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>
        <w:rPr>
          <w:rFonts w:ascii="Tahoma" w:hAnsi="Tahoma" w:cs="Tahoma" w:hint="eastAsia"/>
          <w:b/>
          <w:bCs/>
          <w:kern w:val="0"/>
        </w:rPr>
        <w:t>巴黎</w:t>
      </w:r>
      <w:r w:rsidRPr="00F96066">
        <w:rPr>
          <w:rFonts w:ascii="Tahoma" w:hAnsi="Tahoma" w:cs="Tahoma" w:hint="eastAsia"/>
          <w:b/>
          <w:bCs/>
          <w:kern w:val="0"/>
        </w:rPr>
        <w:t>高科及属下高校网址</w:t>
      </w:r>
      <w:r w:rsidRPr="004029F2">
        <w:rPr>
          <w:rFonts w:ascii="Tahoma" w:hAnsi="Tahoma" w:cs="Tahoma" w:hint="eastAsia"/>
          <w:b/>
          <w:bCs/>
          <w:kern w:val="0"/>
        </w:rPr>
        <w:t>（学校名称有所</w:t>
      </w:r>
      <w:r>
        <w:rPr>
          <w:rFonts w:ascii="Tahoma" w:hAnsi="Tahoma" w:cs="Tahoma" w:hint="eastAsia"/>
          <w:b/>
          <w:bCs/>
          <w:kern w:val="0"/>
        </w:rPr>
        <w:t>变动</w:t>
      </w:r>
      <w:r w:rsidRPr="004029F2">
        <w:rPr>
          <w:rFonts w:ascii="Tahoma" w:hAnsi="Tahoma" w:cs="Tahoma" w:hint="eastAsia"/>
          <w:b/>
          <w:bCs/>
          <w:kern w:val="0"/>
        </w:rPr>
        <w:t>）</w:t>
      </w:r>
      <w:r w:rsidRPr="00F96066">
        <w:rPr>
          <w:rFonts w:ascii="Tahoma" w:hAnsi="Tahoma" w:cs="Tahoma" w:hint="eastAsia"/>
          <w:b/>
          <w:bCs/>
          <w:kern w:val="0"/>
        </w:rPr>
        <w:t>：</w:t>
      </w:r>
    </w:p>
    <w:p w:rsidR="00520A86" w:rsidRPr="001B31B4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巴黎高科</w:t>
      </w:r>
      <w:r w:rsidRPr="001B31B4">
        <w:rPr>
          <w:rFonts w:cs="Tahoma"/>
          <w:kern w:val="0"/>
          <w:szCs w:val="21"/>
        </w:rPr>
        <w:t xml:space="preserve"> </w:t>
      </w:r>
      <w:r w:rsidRPr="001B31B4">
        <w:rPr>
          <w:rFonts w:cs="Tahoma" w:hint="eastAsia"/>
          <w:kern w:val="0"/>
          <w:szCs w:val="21"/>
        </w:rPr>
        <w:t>（</w:t>
      </w:r>
      <w:r>
        <w:rPr>
          <w:rFonts w:cs="Tahoma"/>
          <w:kern w:val="0"/>
          <w:szCs w:val="21"/>
        </w:rPr>
        <w:t>ParisTech</w:t>
      </w:r>
      <w:r w:rsidRPr="001B31B4">
        <w:rPr>
          <w:rFonts w:cs="Tahoma" w:hint="eastAsia"/>
          <w:kern w:val="0"/>
          <w:szCs w:val="21"/>
        </w:rPr>
        <w:t>）</w:t>
      </w:r>
      <w:r w:rsidRPr="001B31B4">
        <w:rPr>
          <w:rFonts w:cs="Tahoma"/>
          <w:kern w:val="0"/>
          <w:szCs w:val="21"/>
        </w:rPr>
        <w:t xml:space="preserve"> </w:t>
      </w:r>
      <w:hyperlink r:id="rId8" w:history="1">
        <w:r w:rsidRPr="005B0F2B">
          <w:t>http://www.paristech.fr</w:t>
        </w:r>
      </w:hyperlink>
    </w:p>
    <w:p w:rsidR="00520A86" w:rsidRPr="001B31B4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Arial" w:hint="eastAsia"/>
          <w:kern w:val="0"/>
          <w:szCs w:val="21"/>
          <w:lang w:val="en-GB"/>
        </w:rPr>
        <w:t>环境与生命科学和工程学院</w:t>
      </w:r>
      <w:r w:rsidRPr="001B31B4">
        <w:rPr>
          <w:rFonts w:cs="Tahoma" w:hint="eastAsia"/>
          <w:kern w:val="0"/>
          <w:szCs w:val="21"/>
        </w:rPr>
        <w:t>（</w:t>
      </w:r>
      <w:r w:rsidRPr="004E1ACF">
        <w:rPr>
          <w:rFonts w:cs="Arial"/>
          <w:kern w:val="0"/>
          <w:szCs w:val="21"/>
          <w:lang w:val="en-GB"/>
        </w:rPr>
        <w:t>AgroParisTech</w:t>
      </w:r>
      <w:r w:rsidRPr="001B31B4">
        <w:rPr>
          <w:rFonts w:cs="Tahoma" w:hint="eastAsia"/>
          <w:kern w:val="0"/>
          <w:szCs w:val="21"/>
        </w:rPr>
        <w:t>，由</w:t>
      </w:r>
      <w:r w:rsidRPr="001B31B4">
        <w:rPr>
          <w:rFonts w:cs="Tahoma"/>
          <w:kern w:val="0"/>
          <w:szCs w:val="21"/>
        </w:rPr>
        <w:t>INA P-G</w:t>
      </w:r>
      <w:r w:rsidRPr="001B31B4">
        <w:rPr>
          <w:rFonts w:cs="Tahoma" w:hint="eastAsia"/>
          <w:kern w:val="0"/>
          <w:szCs w:val="21"/>
        </w:rPr>
        <w:t>和</w:t>
      </w:r>
      <w:r w:rsidRPr="001B31B4">
        <w:rPr>
          <w:rFonts w:cs="Tahoma"/>
          <w:kern w:val="0"/>
          <w:szCs w:val="21"/>
        </w:rPr>
        <w:t xml:space="preserve"> ENGREF</w:t>
      </w:r>
      <w:r w:rsidRPr="001B31B4">
        <w:rPr>
          <w:rFonts w:cs="Tahoma" w:hint="eastAsia"/>
          <w:kern w:val="0"/>
          <w:szCs w:val="21"/>
        </w:rPr>
        <w:t>合并所成）</w:t>
      </w:r>
      <w:r w:rsidRPr="001B31B4">
        <w:rPr>
          <w:rFonts w:cs="Tahoma"/>
          <w:kern w:val="0"/>
          <w:szCs w:val="21"/>
        </w:rPr>
        <w:t xml:space="preserve">http://www.agroparistech.fr </w:t>
      </w:r>
    </w:p>
    <w:p w:rsidR="00520A86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国立巴黎高等化学学校（</w:t>
      </w:r>
      <w:r w:rsidRPr="004E1ACF">
        <w:rPr>
          <w:rFonts w:cs="Arial"/>
          <w:kern w:val="0"/>
          <w:szCs w:val="21"/>
          <w:lang w:val="en-GB"/>
        </w:rPr>
        <w:t>Chimie Paris ParisTech</w:t>
      </w:r>
      <w:r w:rsidRPr="004E1ACF">
        <w:rPr>
          <w:rFonts w:cs="Tahoma" w:hint="eastAsia"/>
          <w:kern w:val="0"/>
          <w:szCs w:val="21"/>
        </w:rPr>
        <w:t>，</w:t>
      </w:r>
      <w:r w:rsidRPr="004E1ACF">
        <w:rPr>
          <w:rFonts w:cs="Tahoma"/>
          <w:kern w:val="0"/>
          <w:szCs w:val="21"/>
        </w:rPr>
        <w:t>ENSCP</w:t>
      </w:r>
      <w:r w:rsidRPr="001B31B4">
        <w:rPr>
          <w:rFonts w:cs="Tahoma" w:hint="eastAsia"/>
          <w:kern w:val="0"/>
          <w:szCs w:val="21"/>
        </w:rPr>
        <w:t>）</w:t>
      </w:r>
      <w:r w:rsidRPr="008D59A4">
        <w:rPr>
          <w:rFonts w:cs="Tahoma"/>
          <w:kern w:val="0"/>
          <w:szCs w:val="21"/>
        </w:rPr>
        <w:t>http://www.enscp.fr/</w:t>
      </w:r>
      <w:r w:rsidRPr="001B31B4">
        <w:rPr>
          <w:rFonts w:cs="Tahoma"/>
          <w:kern w:val="0"/>
          <w:szCs w:val="21"/>
        </w:rPr>
        <w:t xml:space="preserve"> </w:t>
      </w:r>
    </w:p>
    <w:p w:rsidR="00520A86" w:rsidRPr="001B31B4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国立桥路学校</w:t>
      </w:r>
      <w:r w:rsidRPr="004E1ACF">
        <w:rPr>
          <w:rFonts w:cs="Tahoma" w:hint="eastAsia"/>
          <w:kern w:val="0"/>
          <w:szCs w:val="21"/>
        </w:rPr>
        <w:t>（</w:t>
      </w:r>
      <w:r w:rsidRPr="004E1ACF">
        <w:rPr>
          <w:rFonts w:cs="Arial"/>
          <w:kern w:val="0"/>
          <w:szCs w:val="21"/>
          <w:lang w:val="en-GB"/>
        </w:rPr>
        <w:t>Ecole des Ponts ParisTech</w:t>
      </w:r>
      <w:r w:rsidRPr="004E1ACF">
        <w:rPr>
          <w:rFonts w:cs="Tahoma" w:hint="eastAsia"/>
          <w:kern w:val="0"/>
          <w:szCs w:val="21"/>
        </w:rPr>
        <w:t>，</w:t>
      </w:r>
      <w:r w:rsidRPr="004E1ACF">
        <w:rPr>
          <w:rFonts w:cs="Tahoma"/>
          <w:kern w:val="0"/>
          <w:szCs w:val="21"/>
        </w:rPr>
        <w:t>ENPC</w:t>
      </w:r>
      <w:r w:rsidRPr="001B31B4">
        <w:rPr>
          <w:rFonts w:cs="Tahoma" w:hint="eastAsia"/>
          <w:kern w:val="0"/>
          <w:szCs w:val="21"/>
        </w:rPr>
        <w:t xml:space="preserve">）　</w:t>
      </w:r>
      <w:hyperlink r:id="rId9" w:history="1">
        <w:r w:rsidRPr="001B31B4">
          <w:rPr>
            <w:rStyle w:val="Hyperlink"/>
            <w:rFonts w:cs="Tahoma"/>
            <w:kern w:val="0"/>
            <w:szCs w:val="21"/>
          </w:rPr>
          <w:t>http://www.enpc.fr</w:t>
        </w:r>
      </w:hyperlink>
    </w:p>
    <w:p w:rsidR="00520A86" w:rsidRDefault="00520A86" w:rsidP="00B274BA">
      <w:pPr>
        <w:spacing w:line="360" w:lineRule="exact"/>
      </w:pPr>
      <w:r w:rsidRPr="001B31B4">
        <w:rPr>
          <w:rFonts w:hint="eastAsia"/>
          <w:szCs w:val="21"/>
        </w:rPr>
        <w:t>国立统计和经济管理学校（</w:t>
      </w:r>
      <w:r w:rsidRPr="004E1ACF">
        <w:rPr>
          <w:rFonts w:cs="Arial"/>
          <w:kern w:val="0"/>
          <w:szCs w:val="21"/>
          <w:lang w:val="en-GB"/>
        </w:rPr>
        <w:t>ENSAE ParisTech</w:t>
      </w:r>
      <w:r w:rsidRPr="004E1ACF">
        <w:rPr>
          <w:rFonts w:cs="Arial" w:hint="eastAsia"/>
          <w:kern w:val="0"/>
          <w:szCs w:val="21"/>
          <w:lang w:val="en-GB"/>
        </w:rPr>
        <w:t>，</w:t>
      </w:r>
      <w:r w:rsidRPr="004E1ACF">
        <w:rPr>
          <w:rFonts w:cs="Arial"/>
          <w:kern w:val="0"/>
          <w:szCs w:val="21"/>
          <w:lang w:val="en-GB"/>
        </w:rPr>
        <w:t>ENSAE</w:t>
      </w:r>
      <w:r w:rsidRPr="001B31B4">
        <w:rPr>
          <w:rFonts w:cs="Arial" w:hint="eastAsia"/>
          <w:kern w:val="0"/>
          <w:szCs w:val="21"/>
          <w:lang w:val="en-GB"/>
        </w:rPr>
        <w:t>）</w:t>
      </w:r>
      <w:hyperlink r:id="rId10" w:history="1">
        <w:r w:rsidRPr="001B31B4">
          <w:rPr>
            <w:rStyle w:val="Hyperlink"/>
            <w:rFonts w:cs="Tahoma"/>
            <w:kern w:val="0"/>
            <w:szCs w:val="21"/>
          </w:rPr>
          <w:t>http://www.ensae.fr</w:t>
        </w:r>
      </w:hyperlink>
    </w:p>
    <w:p w:rsidR="00520A86" w:rsidRPr="001B31B4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国立高等先进技术学校（</w:t>
      </w:r>
      <w:r w:rsidRPr="004E1ACF">
        <w:rPr>
          <w:rFonts w:cs="Arial"/>
          <w:kern w:val="0"/>
          <w:szCs w:val="21"/>
          <w:lang w:val="en-GB"/>
        </w:rPr>
        <w:t>ENSTA ParisTech</w:t>
      </w:r>
      <w:r w:rsidRPr="004E1ACF">
        <w:rPr>
          <w:rFonts w:cs="Tahoma" w:hint="eastAsia"/>
          <w:kern w:val="0"/>
          <w:szCs w:val="21"/>
        </w:rPr>
        <w:t>，</w:t>
      </w:r>
      <w:r w:rsidRPr="004E1ACF">
        <w:rPr>
          <w:rFonts w:cs="Tahoma"/>
          <w:kern w:val="0"/>
          <w:szCs w:val="21"/>
        </w:rPr>
        <w:t>ENSTA</w:t>
      </w:r>
      <w:r w:rsidRPr="001B31B4">
        <w:rPr>
          <w:rFonts w:cs="Tahoma" w:hint="eastAsia"/>
          <w:kern w:val="0"/>
          <w:szCs w:val="21"/>
        </w:rPr>
        <w:t>）</w:t>
      </w:r>
      <w:r w:rsidRPr="008D59A4">
        <w:rPr>
          <w:rFonts w:cs="Tahoma"/>
          <w:kern w:val="0"/>
          <w:szCs w:val="21"/>
        </w:rPr>
        <w:t>http://www.ensta-paristech.fr/</w:t>
      </w:r>
      <w:r w:rsidRPr="001B31B4">
        <w:rPr>
          <w:rFonts w:cs="Tahoma"/>
          <w:kern w:val="0"/>
          <w:szCs w:val="21"/>
        </w:rPr>
        <w:t xml:space="preserve"> </w:t>
      </w:r>
    </w:p>
    <w:p w:rsidR="00520A86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巴黎高等理工化工学校（</w:t>
      </w:r>
      <w:r w:rsidRPr="004E1ACF">
        <w:rPr>
          <w:rFonts w:cs="Arial"/>
          <w:kern w:val="0"/>
          <w:szCs w:val="21"/>
          <w:lang w:val="en-GB"/>
        </w:rPr>
        <w:t>ESPCI ParisTech</w:t>
      </w:r>
      <w:r w:rsidRPr="004E1ACF">
        <w:rPr>
          <w:rFonts w:cs="Tahoma" w:hint="eastAsia"/>
          <w:kern w:val="0"/>
          <w:szCs w:val="21"/>
        </w:rPr>
        <w:t>，</w:t>
      </w:r>
      <w:r w:rsidRPr="004E1ACF">
        <w:rPr>
          <w:rFonts w:cs="Tahoma"/>
          <w:kern w:val="0"/>
          <w:szCs w:val="21"/>
        </w:rPr>
        <w:t>ESPCI</w:t>
      </w:r>
      <w:r w:rsidRPr="001B31B4">
        <w:rPr>
          <w:rFonts w:cs="Tahoma" w:hint="eastAsia"/>
          <w:kern w:val="0"/>
          <w:szCs w:val="21"/>
        </w:rPr>
        <w:t>）</w:t>
      </w:r>
      <w:r w:rsidRPr="001B31B4">
        <w:rPr>
          <w:rFonts w:cs="Tahoma"/>
          <w:kern w:val="0"/>
          <w:szCs w:val="21"/>
        </w:rPr>
        <w:t xml:space="preserve"> </w:t>
      </w:r>
      <w:r w:rsidRPr="008D59A4">
        <w:rPr>
          <w:rFonts w:cs="Tahoma"/>
          <w:kern w:val="0"/>
          <w:szCs w:val="21"/>
        </w:rPr>
        <w:t>http://www.espci.fr/fr/</w:t>
      </w:r>
    </w:p>
    <w:p w:rsidR="00520A86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国立巴黎高等矿业学校（</w:t>
      </w:r>
      <w:r w:rsidRPr="004E1ACF">
        <w:rPr>
          <w:rFonts w:cs="Arial"/>
          <w:kern w:val="0"/>
          <w:szCs w:val="21"/>
          <w:lang w:val="en-GB"/>
        </w:rPr>
        <w:t>Mines ParisTech</w:t>
      </w:r>
      <w:r w:rsidRPr="004E1ACF">
        <w:rPr>
          <w:rFonts w:cs="Tahoma" w:hint="eastAsia"/>
          <w:kern w:val="0"/>
          <w:szCs w:val="21"/>
        </w:rPr>
        <w:t>，</w:t>
      </w:r>
      <w:r w:rsidRPr="004E1ACF">
        <w:rPr>
          <w:rFonts w:cs="Tahoma"/>
          <w:kern w:val="0"/>
          <w:szCs w:val="21"/>
        </w:rPr>
        <w:t>ENSMP</w:t>
      </w:r>
      <w:r w:rsidRPr="001B31B4">
        <w:rPr>
          <w:rFonts w:cs="Tahoma" w:hint="eastAsia"/>
          <w:kern w:val="0"/>
          <w:szCs w:val="21"/>
        </w:rPr>
        <w:t>）</w:t>
      </w:r>
      <w:r w:rsidRPr="001B31B4">
        <w:rPr>
          <w:rFonts w:cs="Tahoma"/>
          <w:kern w:val="0"/>
          <w:szCs w:val="21"/>
        </w:rPr>
        <w:t xml:space="preserve"> </w:t>
      </w:r>
      <w:r w:rsidRPr="008D59A4">
        <w:rPr>
          <w:rFonts w:cs="Tahoma"/>
          <w:kern w:val="0"/>
          <w:szCs w:val="21"/>
        </w:rPr>
        <w:t>http://www.mines-paristech.fr/Accueil/</w:t>
      </w:r>
    </w:p>
    <w:p w:rsidR="00520A86" w:rsidRPr="008851B1" w:rsidRDefault="00520A86" w:rsidP="00B274BA">
      <w:pPr>
        <w:spacing w:line="360" w:lineRule="exact"/>
        <w:rPr>
          <w:rFonts w:cs="Tahoma"/>
          <w:kern w:val="0"/>
          <w:szCs w:val="21"/>
        </w:rPr>
      </w:pPr>
      <w:r w:rsidRPr="001B31B4">
        <w:rPr>
          <w:rFonts w:cs="Tahoma" w:hint="eastAsia"/>
          <w:kern w:val="0"/>
          <w:szCs w:val="21"/>
        </w:rPr>
        <w:t>国立高等电信学校（</w:t>
      </w:r>
      <w:r w:rsidRPr="004E1ACF">
        <w:rPr>
          <w:rFonts w:cs="Arial"/>
          <w:kern w:val="0"/>
          <w:szCs w:val="21"/>
          <w:lang w:val="en-GB"/>
        </w:rPr>
        <w:t>TELECOM ParisTech</w:t>
      </w:r>
      <w:r w:rsidRPr="004E1ACF">
        <w:rPr>
          <w:rFonts w:cs="Tahoma" w:hint="eastAsia"/>
          <w:kern w:val="0"/>
          <w:szCs w:val="21"/>
        </w:rPr>
        <w:t>，</w:t>
      </w:r>
      <w:r w:rsidRPr="004E1ACF">
        <w:rPr>
          <w:rFonts w:cs="Tahoma"/>
          <w:kern w:val="0"/>
          <w:szCs w:val="21"/>
        </w:rPr>
        <w:t>ENST</w:t>
      </w:r>
      <w:r w:rsidRPr="001B31B4">
        <w:rPr>
          <w:rFonts w:cs="Tahoma" w:hint="eastAsia"/>
          <w:kern w:val="0"/>
          <w:szCs w:val="21"/>
        </w:rPr>
        <w:t>）</w:t>
      </w:r>
      <w:r w:rsidRPr="001B31B4">
        <w:rPr>
          <w:rFonts w:cs="Tahoma"/>
          <w:kern w:val="0"/>
          <w:szCs w:val="21"/>
        </w:rPr>
        <w:t xml:space="preserve"> http://www.telecon-paristech.fr </w:t>
      </w:r>
      <w:r w:rsidRPr="001B31B4">
        <w:rPr>
          <w:rFonts w:cs="Arial"/>
          <w:kern w:val="0"/>
          <w:szCs w:val="21"/>
          <w:lang w:val="en-GB"/>
        </w:rPr>
        <w:t xml:space="preserve"> </w:t>
      </w:r>
    </w:p>
    <w:p w:rsidR="00520A86" w:rsidRPr="001B31B4" w:rsidRDefault="00520A86" w:rsidP="00632BB7">
      <w:pPr>
        <w:widowControl/>
        <w:spacing w:line="360" w:lineRule="exact"/>
        <w:ind w:rightChars="-159" w:right="31680"/>
        <w:rPr>
          <w:rFonts w:cs="Tahoma"/>
          <w:kern w:val="0"/>
          <w:szCs w:val="21"/>
        </w:rPr>
      </w:pPr>
      <w:r w:rsidRPr="001B31B4">
        <w:rPr>
          <w:rFonts w:cs="Arial" w:hint="eastAsia"/>
          <w:kern w:val="0"/>
          <w:szCs w:val="21"/>
          <w:lang w:val="en-GB"/>
        </w:rPr>
        <w:t>国立高等光学学院（</w:t>
      </w:r>
      <w:r w:rsidRPr="004E1ACF">
        <w:rPr>
          <w:rFonts w:cs="Arial"/>
          <w:kern w:val="0"/>
          <w:szCs w:val="21"/>
          <w:lang w:val="en-GB"/>
        </w:rPr>
        <w:t xml:space="preserve">Institut d'Optique </w:t>
      </w:r>
      <w:r w:rsidRPr="004E1ACF">
        <w:rPr>
          <w:rFonts w:cs="Arial"/>
          <w:iCs/>
          <w:kern w:val="0"/>
          <w:szCs w:val="21"/>
          <w:lang w:val="en-GB"/>
        </w:rPr>
        <w:t>Graduate School</w:t>
      </w:r>
      <w:r w:rsidRPr="001B31B4">
        <w:rPr>
          <w:rFonts w:cs="Tahoma" w:hint="eastAsia"/>
          <w:kern w:val="0"/>
          <w:szCs w:val="21"/>
        </w:rPr>
        <w:t>）</w:t>
      </w:r>
      <w:hyperlink r:id="rId11" w:history="1">
        <w:r w:rsidRPr="001B31B4">
          <w:t>http://www.institutoptique.fr</w:t>
        </w:r>
      </w:hyperlink>
    </w:p>
    <w:p w:rsidR="00520A86" w:rsidRDefault="00520A86" w:rsidP="00B274BA">
      <w:pPr>
        <w:spacing w:line="360" w:lineRule="exact"/>
        <w:rPr>
          <w:szCs w:val="21"/>
        </w:rPr>
      </w:pPr>
      <w:r w:rsidRPr="001B31B4">
        <w:rPr>
          <w:rFonts w:hint="eastAsia"/>
          <w:szCs w:val="21"/>
          <w:lang w:val="fr-FR"/>
        </w:rPr>
        <w:t>巴黎高科</w:t>
      </w:r>
      <w:r>
        <w:rPr>
          <w:rFonts w:hint="eastAsia"/>
          <w:szCs w:val="21"/>
          <w:lang w:val="fr-FR"/>
        </w:rPr>
        <w:t>高</w:t>
      </w:r>
      <w:r w:rsidRPr="001B31B4">
        <w:rPr>
          <w:rFonts w:hint="eastAsia"/>
          <w:szCs w:val="21"/>
          <w:lang w:val="fr-FR"/>
        </w:rPr>
        <w:t>等商学院</w:t>
      </w:r>
      <w:r w:rsidRPr="001B31B4">
        <w:rPr>
          <w:szCs w:val="21"/>
        </w:rPr>
        <w:t xml:space="preserve"> (HEC Paris) http://www.hec.edu/ </w:t>
      </w:r>
    </w:p>
    <w:p w:rsidR="00520A86" w:rsidRPr="00C56E83" w:rsidRDefault="00520A86" w:rsidP="00B274BA">
      <w:pPr>
        <w:spacing w:line="360" w:lineRule="exact"/>
        <w:rPr>
          <w:rFonts w:ascii="Arial" w:hAnsi="Arial" w:cs="Arial"/>
          <w:kern w:val="0"/>
          <w:szCs w:val="21"/>
          <w:lang w:val="en-GB"/>
        </w:rPr>
      </w:pPr>
      <w:r w:rsidRPr="00726F45">
        <w:rPr>
          <w:rFonts w:cs="Tahoma" w:hint="eastAsia"/>
          <w:kern w:val="0"/>
          <w:szCs w:val="21"/>
        </w:rPr>
        <w:t>综合理工学校（</w:t>
      </w:r>
      <w:r w:rsidRPr="00726F45">
        <w:rPr>
          <w:rFonts w:cs="Arial"/>
          <w:kern w:val="0"/>
          <w:szCs w:val="21"/>
          <w:lang w:val="en-GB"/>
        </w:rPr>
        <w:t>Ecole Polytechnique</w:t>
      </w:r>
      <w:r w:rsidRPr="00726F45">
        <w:rPr>
          <w:rFonts w:cs="Arial" w:hint="eastAsia"/>
          <w:kern w:val="0"/>
          <w:szCs w:val="21"/>
          <w:lang w:val="en-GB"/>
        </w:rPr>
        <w:t>）</w:t>
      </w:r>
      <w:hyperlink r:id="rId12" w:history="1">
        <w:r w:rsidRPr="00726F45">
          <w:rPr>
            <w:rStyle w:val="Hyperlink"/>
            <w:rFonts w:cs="Tahoma"/>
            <w:color w:val="auto"/>
            <w:kern w:val="0"/>
            <w:szCs w:val="21"/>
          </w:rPr>
          <w:t>http://www.polytechnique.edu</w:t>
        </w:r>
      </w:hyperlink>
      <w:r w:rsidRPr="00726F45">
        <w:rPr>
          <w:rFonts w:cs="Tahoma" w:hint="eastAsia"/>
          <w:b/>
          <w:color w:val="FF0000"/>
          <w:kern w:val="0"/>
          <w:szCs w:val="21"/>
        </w:rPr>
        <w:t>（三年项目）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 w:hint="eastAsia"/>
          <w:b/>
          <w:bCs/>
          <w:kern w:val="0"/>
        </w:rPr>
        <w:t>五</w:t>
      </w:r>
      <w:r w:rsidRPr="00F96066">
        <w:rPr>
          <w:rFonts w:ascii="Tahoma" w:hAnsi="Tahoma" w:cs="Tahoma" w:hint="eastAsia"/>
          <w:b/>
          <w:bCs/>
          <w:kern w:val="0"/>
        </w:rPr>
        <w:t>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 w:rsidRPr="00F96066">
        <w:rPr>
          <w:rFonts w:ascii="Tahoma" w:hAnsi="Tahoma" w:cs="Tahoma" w:hint="eastAsia"/>
          <w:b/>
          <w:bCs/>
          <w:kern w:val="0"/>
        </w:rPr>
        <w:t>时间表</w:t>
      </w:r>
      <w:r w:rsidRPr="00F96066">
        <w:rPr>
          <w:rFonts w:ascii="Tahoma" w:hAnsi="Tahoma" w:cs="Tahoma"/>
          <w:kern w:val="0"/>
        </w:rPr>
        <w:t xml:space="preserve"> 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/>
          <w:kern w:val="0"/>
        </w:rPr>
        <w:t>2012</w:t>
      </w:r>
      <w:r w:rsidRPr="00F96066">
        <w:rPr>
          <w:rFonts w:ascii="Tahoma" w:hAnsi="Tahoma" w:cs="Tahoma" w:hint="eastAsia"/>
          <w:kern w:val="0"/>
        </w:rPr>
        <w:t>年</w:t>
      </w:r>
      <w:r w:rsidRPr="00F96066">
        <w:rPr>
          <w:rFonts w:ascii="Tahoma" w:hAnsi="Tahoma" w:cs="Tahoma"/>
          <w:kern w:val="0"/>
        </w:rPr>
        <w:t>9</w:t>
      </w:r>
      <w:r>
        <w:rPr>
          <w:rFonts w:ascii="Tahoma" w:hAnsi="Tahoma" w:cs="Tahoma" w:hint="eastAsia"/>
          <w:kern w:val="0"/>
        </w:rPr>
        <w:t>月初各院系开始报名，并推荐给</w:t>
      </w:r>
      <w:r w:rsidRPr="00F96066">
        <w:rPr>
          <w:rFonts w:ascii="Tahoma" w:hAnsi="Tahoma" w:cs="Tahoma" w:hint="eastAsia"/>
          <w:kern w:val="0"/>
        </w:rPr>
        <w:t>校学生处，由学生处组织考核，选拔</w:t>
      </w:r>
      <w:r>
        <w:rPr>
          <w:rFonts w:ascii="Tahoma" w:hAnsi="Tahoma" w:cs="Tahoma"/>
          <w:kern w:val="0"/>
        </w:rPr>
        <w:t>30-</w:t>
      </w:r>
      <w:r w:rsidRPr="00E25021">
        <w:rPr>
          <w:rFonts w:ascii="Tahoma" w:hAnsi="Tahoma" w:cs="Tahoma"/>
          <w:kern w:val="0"/>
        </w:rPr>
        <w:t>35</w:t>
      </w:r>
      <w:r>
        <w:rPr>
          <w:rFonts w:ascii="Tahoma" w:hAnsi="Tahoma" w:cs="Tahoma" w:hint="eastAsia"/>
          <w:kern w:val="0"/>
        </w:rPr>
        <w:t>名</w:t>
      </w:r>
      <w:r w:rsidRPr="00F96066">
        <w:rPr>
          <w:rFonts w:ascii="Tahoma" w:hAnsi="Tahoma" w:cs="Tahoma" w:hint="eastAsia"/>
          <w:kern w:val="0"/>
        </w:rPr>
        <w:t>左右</w:t>
      </w:r>
      <w:r>
        <w:rPr>
          <w:rFonts w:ascii="Tahoma" w:hAnsi="Tahoma" w:cs="Tahoma" w:hint="eastAsia"/>
          <w:kern w:val="0"/>
        </w:rPr>
        <w:t>学生</w:t>
      </w:r>
      <w:r w:rsidRPr="00F96066">
        <w:rPr>
          <w:rFonts w:ascii="Tahoma" w:hAnsi="Tahoma" w:cs="Tahoma" w:hint="eastAsia"/>
          <w:kern w:val="0"/>
        </w:rPr>
        <w:t>推荐给巴黎高科。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E25021">
        <w:rPr>
          <w:rFonts w:ascii="Tahoma" w:hAnsi="Tahoma" w:cs="Tahoma"/>
          <w:kern w:val="0"/>
        </w:rPr>
        <w:t>2.</w:t>
      </w:r>
      <w:r w:rsidRPr="00E25021">
        <w:rPr>
          <w:rFonts w:ascii="Tahoma" w:hAnsi="Tahoma" w:cs="Tahoma" w:hint="eastAsia"/>
          <w:kern w:val="0"/>
        </w:rPr>
        <w:t xml:space="preserve">　东南大学报名截止期为：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9"/>
          <w:attr w:name="Year" w:val="2012"/>
        </w:smartTagPr>
        <w:r>
          <w:rPr>
            <w:rFonts w:ascii="Tahoma" w:hAnsi="Tahoma" w:cs="Tahoma"/>
            <w:kern w:val="0"/>
          </w:rPr>
          <w:t>2012</w:t>
        </w:r>
        <w:r>
          <w:rPr>
            <w:rFonts w:ascii="Tahoma" w:hAnsi="Tahoma" w:cs="Tahoma" w:hint="eastAsia"/>
            <w:kern w:val="0"/>
          </w:rPr>
          <w:t>年</w:t>
        </w:r>
        <w:smartTag w:uri="urn:schemas-microsoft-com:office:smarttags" w:element="chsdate">
          <w:smartTagPr>
            <w:attr w:name="IsROCDate" w:val="False"/>
            <w:attr w:name="IsLunarDate" w:val="False"/>
            <w:attr w:name="Day" w:val="13"/>
            <w:attr w:name="Month" w:val="9"/>
            <w:attr w:name="Year" w:val="2012"/>
          </w:smartTagPr>
          <w:r w:rsidRPr="00E25021">
            <w:rPr>
              <w:rFonts w:ascii="Tahoma" w:hAnsi="Tahoma" w:cs="Tahoma"/>
              <w:kern w:val="0"/>
            </w:rPr>
            <w:t>9</w:t>
          </w:r>
          <w:r w:rsidRPr="00E25021">
            <w:rPr>
              <w:rFonts w:ascii="Tahoma" w:hAnsi="Tahoma" w:cs="Tahoma" w:hint="eastAsia"/>
              <w:kern w:val="0"/>
            </w:rPr>
            <w:t>月</w:t>
          </w:r>
          <w:r>
            <w:rPr>
              <w:rFonts w:ascii="Tahoma" w:hAnsi="Tahoma" w:cs="Tahoma"/>
              <w:kern w:val="0"/>
            </w:rPr>
            <w:t>13</w:t>
          </w:r>
          <w:r w:rsidRPr="00E25021">
            <w:rPr>
              <w:rFonts w:ascii="Tahoma" w:hAnsi="Tahoma" w:cs="Tahoma" w:hint="eastAsia"/>
              <w:kern w:val="0"/>
            </w:rPr>
            <w:t>日</w:t>
          </w:r>
        </w:smartTag>
      </w:smartTag>
      <w:r>
        <w:rPr>
          <w:rFonts w:ascii="Tahoma" w:hAnsi="Tahoma" w:cs="Tahoma" w:hint="eastAsia"/>
          <w:kern w:val="0"/>
        </w:rPr>
        <w:t>（周四</w:t>
      </w:r>
      <w:r w:rsidRPr="00E25021">
        <w:rPr>
          <w:rFonts w:ascii="Tahoma" w:hAnsi="Tahoma" w:cs="Tahoma" w:hint="eastAsia"/>
          <w:kern w:val="0"/>
        </w:rPr>
        <w:t>）</w:t>
      </w:r>
    </w:p>
    <w:p w:rsidR="00520A86" w:rsidRPr="002816E9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3.</w:t>
      </w:r>
      <w:r w:rsidRPr="00F96066">
        <w:rPr>
          <w:rFonts w:ascii="Tahoma" w:hAnsi="Tahoma" w:cs="Tahoma" w:hint="eastAsia"/>
          <w:kern w:val="0"/>
        </w:rPr>
        <w:t xml:space="preserve">　</w:t>
      </w:r>
      <w:r w:rsidRPr="002816E9">
        <w:rPr>
          <w:rFonts w:ascii="Tahoma" w:hAnsi="Tahoma" w:cs="Tahoma"/>
          <w:kern w:val="0"/>
        </w:rPr>
        <w:t>9</w:t>
      </w:r>
      <w:r w:rsidRPr="002816E9">
        <w:rPr>
          <w:rFonts w:ascii="Tahoma" w:hAnsi="Tahoma" w:cs="Tahoma" w:hint="eastAsia"/>
          <w:kern w:val="0"/>
        </w:rPr>
        <w:t>月中旬，获得东南大学推荐资格</w:t>
      </w:r>
      <w:r>
        <w:rPr>
          <w:rFonts w:ascii="Tahoma" w:hAnsi="Tahoma" w:cs="Tahoma" w:hint="eastAsia"/>
          <w:kern w:val="0"/>
        </w:rPr>
        <w:t>的同学必须</w:t>
      </w:r>
      <w:r w:rsidRPr="002816E9">
        <w:rPr>
          <w:rFonts w:ascii="Tahoma" w:hAnsi="Tahoma" w:cs="Tahoma" w:hint="eastAsia"/>
          <w:kern w:val="0"/>
        </w:rPr>
        <w:t>在巴黎高科</w:t>
      </w:r>
      <w:r>
        <w:rPr>
          <w:rFonts w:ascii="Tahoma" w:hAnsi="Tahoma" w:cs="Tahoma" w:hint="eastAsia"/>
          <w:kern w:val="0"/>
        </w:rPr>
        <w:t>网站</w:t>
      </w:r>
      <w:r w:rsidRPr="002816E9">
        <w:rPr>
          <w:rFonts w:ascii="Tahoma" w:hAnsi="Tahoma" w:cs="Tahoma" w:hint="eastAsia"/>
          <w:kern w:val="0"/>
        </w:rPr>
        <w:t>上进行网</w:t>
      </w:r>
      <w:r>
        <w:rPr>
          <w:rFonts w:ascii="Tahoma" w:hAnsi="Tahoma" w:cs="Tahoma" w:hint="eastAsia"/>
          <w:kern w:val="0"/>
        </w:rPr>
        <w:t>上</w:t>
      </w:r>
      <w:r w:rsidRPr="002816E9">
        <w:rPr>
          <w:rFonts w:ascii="Tahoma" w:hAnsi="Tahoma" w:cs="Tahoma" w:hint="eastAsia"/>
          <w:kern w:val="0"/>
        </w:rPr>
        <w:t>申报。该校网上递交申请材料的截止日期是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2"/>
        </w:smartTagPr>
        <w:r>
          <w:rPr>
            <w:rFonts w:ascii="Tahoma" w:hAnsi="Tahoma" w:cs="Tahoma"/>
            <w:kern w:val="0"/>
          </w:rPr>
          <w:t>2012</w:t>
        </w:r>
        <w:r w:rsidRPr="002816E9">
          <w:rPr>
            <w:rFonts w:ascii="Tahoma" w:hAnsi="Tahoma" w:cs="Tahoma" w:hint="eastAsia"/>
            <w:kern w:val="0"/>
          </w:rPr>
          <w:t>年</w:t>
        </w:r>
        <w:r w:rsidRPr="002816E9">
          <w:rPr>
            <w:rFonts w:ascii="Tahoma" w:hAnsi="Tahoma" w:cs="Tahoma"/>
            <w:kern w:val="0"/>
          </w:rPr>
          <w:t>10</w:t>
        </w:r>
        <w:r w:rsidRPr="002816E9">
          <w:rPr>
            <w:rFonts w:ascii="Tahoma" w:hAnsi="Tahoma" w:cs="Tahoma" w:hint="eastAsia"/>
            <w:kern w:val="0"/>
          </w:rPr>
          <w:t>月</w:t>
        </w:r>
        <w:r w:rsidRPr="002816E9">
          <w:rPr>
            <w:rFonts w:ascii="Tahoma" w:hAnsi="Tahoma" w:cs="Tahoma"/>
            <w:kern w:val="0"/>
          </w:rPr>
          <w:t>1</w:t>
        </w:r>
        <w:r>
          <w:rPr>
            <w:rFonts w:ascii="Tahoma" w:hAnsi="Tahoma" w:cs="Tahoma" w:hint="eastAsia"/>
            <w:kern w:val="0"/>
          </w:rPr>
          <w:t>日</w:t>
        </w:r>
      </w:smartTag>
      <w:r>
        <w:rPr>
          <w:rFonts w:ascii="Tahoma" w:hAnsi="Tahoma" w:cs="Tahoma" w:hint="eastAsia"/>
          <w:kern w:val="0"/>
        </w:rPr>
        <w:t>（星期一</w:t>
      </w:r>
      <w:r w:rsidRPr="002816E9">
        <w:rPr>
          <w:rFonts w:ascii="Tahoma" w:hAnsi="Tahoma" w:cs="Tahoma" w:hint="eastAsia"/>
          <w:kern w:val="0"/>
        </w:rPr>
        <w:t>）。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4.  </w:t>
      </w:r>
      <w:r w:rsidRPr="002816E9">
        <w:rPr>
          <w:rFonts w:ascii="Tahoma" w:hAnsi="Tahoma" w:cs="Tahoma" w:hint="eastAsia"/>
          <w:b/>
          <w:bCs/>
          <w:kern w:val="0"/>
        </w:rPr>
        <w:t>学生</w:t>
      </w:r>
      <w:r>
        <w:rPr>
          <w:rFonts w:ascii="Tahoma" w:hAnsi="Tahoma" w:cs="Tahoma" w:hint="eastAsia"/>
          <w:b/>
          <w:bCs/>
          <w:kern w:val="0"/>
        </w:rPr>
        <w:t>除了在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10"/>
          <w:attr w:name="Year" w:val="2010"/>
        </w:smartTagPr>
        <w:r>
          <w:rPr>
            <w:rFonts w:ascii="Tahoma" w:hAnsi="Tahoma" w:cs="Tahoma"/>
            <w:b/>
            <w:bCs/>
            <w:kern w:val="0"/>
          </w:rPr>
          <w:t>10</w:t>
        </w:r>
        <w:r w:rsidRPr="002816E9">
          <w:rPr>
            <w:rFonts w:ascii="Tahoma" w:hAnsi="Tahoma" w:cs="Tahoma" w:hint="eastAsia"/>
            <w:b/>
            <w:bCs/>
            <w:kern w:val="0"/>
          </w:rPr>
          <w:t>月</w:t>
        </w:r>
        <w:r>
          <w:rPr>
            <w:rFonts w:ascii="Tahoma" w:hAnsi="Tahoma" w:cs="Tahoma"/>
            <w:b/>
            <w:bCs/>
            <w:kern w:val="0"/>
          </w:rPr>
          <w:t>1</w:t>
        </w:r>
        <w:r w:rsidRPr="002816E9">
          <w:rPr>
            <w:rFonts w:ascii="Tahoma" w:hAnsi="Tahoma" w:cs="Tahoma" w:hint="eastAsia"/>
            <w:b/>
            <w:bCs/>
            <w:kern w:val="0"/>
          </w:rPr>
          <w:t>日</w:t>
        </w:r>
      </w:smartTag>
      <w:r w:rsidRPr="002816E9">
        <w:rPr>
          <w:rFonts w:ascii="Tahoma" w:hAnsi="Tahoma" w:cs="Tahoma" w:hint="eastAsia"/>
          <w:b/>
          <w:bCs/>
          <w:kern w:val="0"/>
        </w:rPr>
        <w:t>前</w:t>
      </w:r>
      <w:r>
        <w:rPr>
          <w:rFonts w:ascii="Tahoma" w:hAnsi="Tahoma" w:cs="Tahoma" w:hint="eastAsia"/>
          <w:b/>
          <w:bCs/>
          <w:kern w:val="0"/>
        </w:rPr>
        <w:t>在对方网上提交申请材料外，还需将</w:t>
      </w:r>
      <w:r>
        <w:rPr>
          <w:rFonts w:ascii="Tahoma" w:hAnsi="Tahoma" w:cs="Tahoma" w:hint="eastAsia"/>
          <w:kern w:val="0"/>
        </w:rPr>
        <w:t>申请材料电子版发东大国际合作处备案</w:t>
      </w:r>
      <w:r w:rsidRPr="00F96066">
        <w:rPr>
          <w:rFonts w:ascii="Tahoma" w:hAnsi="Tahoma" w:cs="Tahoma" w:hint="eastAsia"/>
          <w:kern w:val="0"/>
        </w:rPr>
        <w:t>。</w:t>
      </w:r>
      <w:r>
        <w:rPr>
          <w:rFonts w:ascii="Tahoma" w:hAnsi="Tahoma" w:cs="Tahoma" w:hint="eastAsia"/>
          <w:kern w:val="0"/>
        </w:rPr>
        <w:t>【</w:t>
      </w:r>
      <w:r w:rsidRPr="00F96066">
        <w:rPr>
          <w:rFonts w:ascii="Tahoma" w:hAnsi="Tahoma" w:cs="Tahoma" w:hint="eastAsia"/>
          <w:kern w:val="0"/>
        </w:rPr>
        <w:t>请将上述材料放在一个</w:t>
      </w:r>
      <w:r w:rsidRPr="00F96066">
        <w:rPr>
          <w:rFonts w:ascii="Tahoma" w:hAnsi="Tahoma" w:cs="Tahoma"/>
          <w:kern w:val="0"/>
        </w:rPr>
        <w:t>PDF</w:t>
      </w:r>
      <w:r>
        <w:rPr>
          <w:rFonts w:ascii="Tahoma" w:hAnsi="Tahoma" w:cs="Tahoma" w:hint="eastAsia"/>
          <w:kern w:val="0"/>
        </w:rPr>
        <w:t>及一个</w:t>
      </w:r>
      <w:r>
        <w:rPr>
          <w:rFonts w:ascii="Tahoma" w:hAnsi="Tahoma" w:cs="Tahoma"/>
          <w:kern w:val="0"/>
        </w:rPr>
        <w:t>WORD</w:t>
      </w:r>
      <w:r>
        <w:rPr>
          <w:rFonts w:ascii="Tahoma" w:hAnsi="Tahoma" w:cs="Tahoma" w:hint="eastAsia"/>
          <w:kern w:val="0"/>
        </w:rPr>
        <w:t>文件里，再用电子邮件附件形式发送到东大</w:t>
      </w:r>
      <w:r w:rsidRPr="00F96066">
        <w:rPr>
          <w:rFonts w:ascii="Tahoma" w:hAnsi="Tahoma" w:cs="Tahoma" w:hint="eastAsia"/>
          <w:kern w:val="0"/>
        </w:rPr>
        <w:t>国际合作处邮箱</w:t>
      </w:r>
      <w:r>
        <w:rPr>
          <w:rFonts w:ascii="Tahoma" w:hAnsi="Tahoma" w:cs="Tahoma" w:hint="eastAsia"/>
          <w:kern w:val="0"/>
        </w:rPr>
        <w:t>（邮箱另告）</w:t>
      </w:r>
      <w:r w:rsidRPr="00F96066">
        <w:rPr>
          <w:rFonts w:ascii="Tahoma" w:hAnsi="Tahoma" w:cs="Tahoma" w:hint="eastAsia"/>
          <w:kern w:val="0"/>
        </w:rPr>
        <w:t>，并在邮件主题栏中注明</w:t>
      </w:r>
      <w:r w:rsidRPr="00F96066">
        <w:rPr>
          <w:rFonts w:ascii="Tahoma" w:hAnsi="Tahoma" w:cs="Tahoma"/>
          <w:kern w:val="0"/>
        </w:rPr>
        <w:t>“</w:t>
      </w:r>
      <w:r>
        <w:rPr>
          <w:rFonts w:ascii="Tahoma" w:hAnsi="Tahoma" w:cs="Tahoma" w:hint="eastAsia"/>
          <w:kern w:val="0"/>
        </w:rPr>
        <w:t>巴黎高科项目</w:t>
      </w:r>
      <w:r w:rsidRPr="00F96066">
        <w:rPr>
          <w:rFonts w:ascii="Tahoma" w:hAnsi="Tahoma" w:cs="Tahoma" w:hint="eastAsia"/>
          <w:kern w:val="0"/>
        </w:rPr>
        <w:t>申请</w:t>
      </w:r>
      <w:r>
        <w:rPr>
          <w:rFonts w:ascii="Tahoma" w:hAnsi="Tahoma" w:cs="Tahoma" w:hint="eastAsia"/>
          <w:kern w:val="0"/>
        </w:rPr>
        <w:t>与姓名</w:t>
      </w:r>
      <w:r w:rsidRPr="00F96066">
        <w:rPr>
          <w:rFonts w:ascii="Tahoma" w:hAnsi="Tahoma" w:cs="Tahoma"/>
          <w:kern w:val="0"/>
        </w:rPr>
        <w:t>”</w:t>
      </w:r>
      <w:r w:rsidRPr="00F96066">
        <w:rPr>
          <w:rFonts w:ascii="Tahoma" w:hAnsi="Tahoma" w:cs="Tahoma" w:hint="eastAsia"/>
          <w:kern w:val="0"/>
        </w:rPr>
        <w:t>。</w:t>
      </w:r>
      <w:r>
        <w:rPr>
          <w:rFonts w:ascii="Tahoma" w:hAnsi="Tahoma" w:cs="Tahoma" w:hint="eastAsia"/>
          <w:kern w:val="0"/>
        </w:rPr>
        <w:t>】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5</w:t>
      </w:r>
      <w:r w:rsidRPr="00F96066">
        <w:rPr>
          <w:rFonts w:ascii="Tahoma" w:hAnsi="Tahoma" w:cs="Tahoma"/>
          <w:kern w:val="0"/>
        </w:rPr>
        <w:t>.</w:t>
      </w:r>
      <w:r w:rsidRPr="00F96066">
        <w:rPr>
          <w:rFonts w:ascii="Tahoma" w:hAnsi="Tahoma" w:cs="Tahoma" w:hint="eastAsia"/>
          <w:kern w:val="0"/>
        </w:rPr>
        <w:t xml:space="preserve">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10"/>
          <w:attr w:name="Year" w:val="2012"/>
        </w:smartTagPr>
        <w:r>
          <w:rPr>
            <w:rFonts w:ascii="Tahoma" w:hAnsi="Tahoma" w:cs="Tahoma"/>
            <w:kern w:val="0"/>
          </w:rPr>
          <w:t>2012</w:t>
        </w:r>
        <w:r w:rsidRPr="00F96066">
          <w:rPr>
            <w:rFonts w:ascii="Tahoma" w:hAnsi="Tahoma" w:cs="Tahoma" w:hint="eastAsia"/>
            <w:kern w:val="0"/>
          </w:rPr>
          <w:t>年</w:t>
        </w:r>
        <w:r w:rsidRPr="00F96066">
          <w:rPr>
            <w:rFonts w:ascii="Tahoma" w:hAnsi="Tahoma" w:cs="Tahoma"/>
            <w:kern w:val="0"/>
          </w:rPr>
          <w:t>10</w:t>
        </w:r>
        <w:r w:rsidRPr="00F96066">
          <w:rPr>
            <w:rFonts w:ascii="Tahoma" w:hAnsi="Tahoma" w:cs="Tahoma" w:hint="eastAsia"/>
            <w:kern w:val="0"/>
          </w:rPr>
          <w:t>月</w:t>
        </w:r>
        <w:r>
          <w:rPr>
            <w:rFonts w:ascii="Tahoma" w:hAnsi="Tahoma" w:cs="Tahoma"/>
            <w:kern w:val="0"/>
          </w:rPr>
          <w:t>13</w:t>
        </w:r>
        <w:r>
          <w:rPr>
            <w:rFonts w:ascii="Tahoma" w:hAnsi="Tahoma" w:cs="Tahoma" w:hint="eastAsia"/>
            <w:kern w:val="0"/>
          </w:rPr>
          <w:t>日</w:t>
        </w:r>
      </w:smartTag>
      <w:r>
        <w:rPr>
          <w:rFonts w:ascii="Tahoma" w:hAnsi="Tahoma" w:cs="Tahoma" w:hint="eastAsia"/>
          <w:kern w:val="0"/>
        </w:rPr>
        <w:t>（周六）东大申请人将在南京参加该校统一笔试。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6.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7"/>
          <w:attr w:name="Month" w:val="10"/>
          <w:attr w:name="Year" w:val="2012"/>
        </w:smartTagPr>
        <w:r>
          <w:rPr>
            <w:rFonts w:ascii="Tahoma" w:hAnsi="Tahoma" w:cs="Tahoma"/>
            <w:kern w:val="0"/>
          </w:rPr>
          <w:t>2012</w:t>
        </w:r>
        <w:r>
          <w:rPr>
            <w:rFonts w:ascii="Tahoma" w:hAnsi="Tahoma" w:cs="Tahoma" w:hint="eastAsia"/>
            <w:kern w:val="0"/>
          </w:rPr>
          <w:t>年</w:t>
        </w:r>
        <w:r>
          <w:rPr>
            <w:rFonts w:ascii="Tahoma" w:hAnsi="Tahoma" w:cs="Tahoma"/>
            <w:kern w:val="0"/>
          </w:rPr>
          <w:t>10</w:t>
        </w:r>
        <w:r>
          <w:rPr>
            <w:rFonts w:ascii="Tahoma" w:hAnsi="Tahoma" w:cs="Tahoma" w:hint="eastAsia"/>
            <w:kern w:val="0"/>
          </w:rPr>
          <w:t>月</w:t>
        </w:r>
        <w:r>
          <w:rPr>
            <w:rFonts w:ascii="Tahoma" w:hAnsi="Tahoma" w:cs="Tahoma"/>
            <w:kern w:val="0"/>
          </w:rPr>
          <w:t>27</w:t>
        </w:r>
        <w:r>
          <w:rPr>
            <w:rFonts w:ascii="Tahoma" w:hAnsi="Tahoma" w:cs="Tahoma" w:hint="eastAsia"/>
            <w:kern w:val="0"/>
          </w:rPr>
          <w:t>日</w:t>
        </w:r>
      </w:smartTag>
      <w:r>
        <w:rPr>
          <w:rFonts w:ascii="Tahoma" w:hAnsi="Tahoma" w:cs="Tahoma" w:hint="eastAsia"/>
          <w:kern w:val="0"/>
        </w:rPr>
        <w:t>（周六）</w:t>
      </w:r>
      <w:r>
        <w:rPr>
          <w:rFonts w:ascii="Tahoma" w:hAnsi="Tahoma" w:cs="Tahoma"/>
          <w:kern w:val="0"/>
        </w:rPr>
        <w:t>-11</w:t>
      </w:r>
      <w:r>
        <w:rPr>
          <w:rFonts w:ascii="Tahoma" w:hAnsi="Tahoma" w:cs="Tahoma" w:hint="eastAsia"/>
          <w:kern w:val="0"/>
        </w:rPr>
        <w:t>月</w:t>
      </w:r>
      <w:r>
        <w:rPr>
          <w:rFonts w:ascii="Tahoma" w:hAnsi="Tahoma" w:cs="Tahoma"/>
          <w:kern w:val="0"/>
        </w:rPr>
        <w:t>3</w:t>
      </w:r>
      <w:r>
        <w:rPr>
          <w:rFonts w:ascii="Tahoma" w:hAnsi="Tahoma" w:cs="Tahoma" w:hint="eastAsia"/>
          <w:kern w:val="0"/>
        </w:rPr>
        <w:t>号（周六）期间，</w:t>
      </w:r>
      <w:r w:rsidRPr="00F96066">
        <w:rPr>
          <w:rFonts w:ascii="Tahoma" w:hAnsi="Tahoma" w:cs="Tahoma" w:hint="eastAsia"/>
          <w:kern w:val="0"/>
        </w:rPr>
        <w:t>巴黎高科</w:t>
      </w:r>
      <w:r>
        <w:rPr>
          <w:rFonts w:ascii="Tahoma" w:hAnsi="Tahoma" w:cs="Tahoma" w:hint="eastAsia"/>
          <w:kern w:val="0"/>
        </w:rPr>
        <w:t>将派选拔组来南京面试。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7</w:t>
      </w:r>
      <w:r w:rsidRPr="00F96066">
        <w:rPr>
          <w:rFonts w:ascii="Tahoma" w:hAnsi="Tahoma" w:cs="Tahoma"/>
          <w:kern w:val="0"/>
        </w:rPr>
        <w:t>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/>
          <w:kern w:val="0"/>
        </w:rPr>
        <w:t>2012</w:t>
      </w:r>
      <w:r w:rsidRPr="00F96066">
        <w:rPr>
          <w:rFonts w:ascii="Tahoma" w:hAnsi="Tahoma" w:cs="Tahoma" w:hint="eastAsia"/>
          <w:kern w:val="0"/>
        </w:rPr>
        <w:t>年</w:t>
      </w:r>
      <w:r w:rsidRPr="00F96066">
        <w:rPr>
          <w:rFonts w:ascii="Tahoma" w:hAnsi="Tahoma" w:cs="Tahoma"/>
          <w:kern w:val="0"/>
        </w:rPr>
        <w:t>12</w:t>
      </w:r>
      <w:r w:rsidRPr="00F96066">
        <w:rPr>
          <w:rFonts w:ascii="Tahoma" w:hAnsi="Tahoma" w:cs="Tahoma" w:hint="eastAsia"/>
          <w:kern w:val="0"/>
        </w:rPr>
        <w:t>月中旬，巴黎高科</w:t>
      </w:r>
      <w:r>
        <w:rPr>
          <w:rFonts w:ascii="Tahoma" w:hAnsi="Tahoma" w:cs="Tahoma" w:hint="eastAsia"/>
          <w:kern w:val="0"/>
        </w:rPr>
        <w:t>公布</w:t>
      </w:r>
      <w:r w:rsidRPr="00F96066">
        <w:rPr>
          <w:rFonts w:ascii="Tahoma" w:hAnsi="Tahoma" w:cs="Tahoma" w:hint="eastAsia"/>
          <w:kern w:val="0"/>
        </w:rPr>
        <w:t>录取名单</w:t>
      </w:r>
      <w:r>
        <w:rPr>
          <w:rFonts w:ascii="Tahoma" w:hAnsi="Tahoma" w:cs="Tahoma" w:hint="eastAsia"/>
          <w:kern w:val="0"/>
        </w:rPr>
        <w:t>，被录取者申请相关奖学金</w:t>
      </w:r>
      <w:r w:rsidRPr="00F96066">
        <w:rPr>
          <w:rFonts w:ascii="Tahoma" w:hAnsi="Tahoma" w:cs="Tahoma" w:hint="eastAsia"/>
          <w:kern w:val="0"/>
        </w:rPr>
        <w:t>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8</w:t>
      </w:r>
      <w:r w:rsidRPr="00F96066">
        <w:rPr>
          <w:rFonts w:ascii="Tahoma" w:hAnsi="Tahoma" w:cs="Tahoma"/>
          <w:kern w:val="0"/>
        </w:rPr>
        <w:t>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/>
          <w:kern w:val="0"/>
        </w:rPr>
        <w:t>2013</w:t>
      </w:r>
      <w:r w:rsidRPr="00F96066">
        <w:rPr>
          <w:rFonts w:ascii="Tahoma" w:hAnsi="Tahoma" w:cs="Tahoma" w:hint="eastAsia"/>
          <w:kern w:val="0"/>
        </w:rPr>
        <w:t>年</w:t>
      </w:r>
      <w:r w:rsidRPr="00F96066">
        <w:rPr>
          <w:rFonts w:ascii="Tahoma" w:hAnsi="Tahoma" w:cs="Tahoma"/>
          <w:kern w:val="0"/>
        </w:rPr>
        <w:t>1-6</w:t>
      </w:r>
      <w:r>
        <w:rPr>
          <w:rFonts w:ascii="Tahoma" w:hAnsi="Tahoma" w:cs="Tahoma" w:hint="eastAsia"/>
          <w:kern w:val="0"/>
        </w:rPr>
        <w:t>月被录取的学生利用业余时间集中</w:t>
      </w:r>
      <w:r w:rsidRPr="00F96066">
        <w:rPr>
          <w:rFonts w:ascii="Tahoma" w:hAnsi="Tahoma" w:cs="Tahoma" w:hint="eastAsia"/>
          <w:kern w:val="0"/>
        </w:rPr>
        <w:t>学习法语。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9</w:t>
      </w:r>
      <w:r w:rsidRPr="00F96066">
        <w:rPr>
          <w:rFonts w:ascii="Tahoma" w:hAnsi="Tahoma" w:cs="Tahoma"/>
          <w:kern w:val="0"/>
        </w:rPr>
        <w:t>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/>
          <w:kern w:val="0"/>
        </w:rPr>
        <w:t>2013</w:t>
      </w:r>
      <w:r w:rsidRPr="00F96066">
        <w:rPr>
          <w:rFonts w:ascii="Tahoma" w:hAnsi="Tahoma" w:cs="Tahoma" w:hint="eastAsia"/>
          <w:kern w:val="0"/>
        </w:rPr>
        <w:t>年</w:t>
      </w:r>
      <w:r w:rsidRPr="00F96066">
        <w:rPr>
          <w:rFonts w:ascii="Tahoma" w:hAnsi="Tahoma" w:cs="Tahoma"/>
          <w:kern w:val="0"/>
        </w:rPr>
        <w:t>7</w:t>
      </w:r>
      <w:r w:rsidRPr="00F96066">
        <w:rPr>
          <w:rFonts w:ascii="Tahoma" w:hAnsi="Tahoma" w:cs="Tahoma" w:hint="eastAsia"/>
          <w:kern w:val="0"/>
        </w:rPr>
        <w:t>月赴法国留学。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>
        <w:rPr>
          <w:rFonts w:ascii="Tahoma" w:hAnsi="Tahoma" w:cs="Tahoma" w:hint="eastAsia"/>
          <w:b/>
          <w:bCs/>
          <w:kern w:val="0"/>
        </w:rPr>
        <w:t>六</w:t>
      </w:r>
      <w:r w:rsidRPr="00F96066">
        <w:rPr>
          <w:rFonts w:ascii="Tahoma" w:hAnsi="Tahoma" w:cs="Tahoma" w:hint="eastAsia"/>
          <w:b/>
          <w:bCs/>
          <w:kern w:val="0"/>
        </w:rPr>
        <w:t>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 w:rsidRPr="00F96066">
        <w:rPr>
          <w:rFonts w:ascii="Tahoma" w:hAnsi="Tahoma" w:cs="Tahoma" w:hint="eastAsia"/>
          <w:b/>
          <w:bCs/>
          <w:kern w:val="0"/>
        </w:rPr>
        <w:t>关于</w:t>
      </w:r>
      <w:r>
        <w:rPr>
          <w:rFonts w:ascii="Tahoma" w:hAnsi="Tahoma" w:cs="Tahoma" w:hint="eastAsia"/>
          <w:b/>
          <w:bCs/>
          <w:kern w:val="0"/>
        </w:rPr>
        <w:t>笔试、</w:t>
      </w:r>
      <w:r w:rsidRPr="00F96066">
        <w:rPr>
          <w:rFonts w:ascii="Tahoma" w:hAnsi="Tahoma" w:cs="Tahoma" w:hint="eastAsia"/>
          <w:b/>
          <w:bCs/>
          <w:kern w:val="0"/>
        </w:rPr>
        <w:t>面试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内容：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（</w:t>
      </w:r>
      <w:r w:rsidRPr="00F96066">
        <w:rPr>
          <w:rFonts w:ascii="Tahoma" w:hAnsi="Tahoma" w:cs="Tahoma"/>
          <w:kern w:val="0"/>
        </w:rPr>
        <w:t>1</w:t>
      </w:r>
      <w:r w:rsidRPr="00F96066">
        <w:rPr>
          <w:rFonts w:ascii="Tahoma" w:hAnsi="Tahoma" w:cs="Tahoma" w:hint="eastAsia"/>
          <w:kern w:val="0"/>
        </w:rPr>
        <w:t>）</w:t>
      </w:r>
      <w:r w:rsidRPr="00F96066"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笔试：</w:t>
      </w:r>
      <w:r w:rsidRPr="00F96066"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用英语考</w:t>
      </w:r>
      <w:r>
        <w:rPr>
          <w:rFonts w:ascii="Tahoma" w:hAnsi="Tahoma" w:cs="Tahoma" w:hint="eastAsia"/>
          <w:kern w:val="0"/>
        </w:rPr>
        <w:t>基础知识及专业知识（如：物理、</w:t>
      </w:r>
      <w:r w:rsidRPr="00F96066">
        <w:rPr>
          <w:rFonts w:ascii="Tahoma" w:hAnsi="Tahoma" w:cs="Tahoma" w:hint="eastAsia"/>
          <w:kern w:val="0"/>
        </w:rPr>
        <w:t>数学（数学深度相当于大学三、四年级，可带</w:t>
      </w:r>
      <w:r>
        <w:rPr>
          <w:rFonts w:ascii="Tahoma" w:hAnsi="Tahoma" w:cs="Tahoma" w:hint="eastAsia"/>
          <w:kern w:val="0"/>
        </w:rPr>
        <w:t>纸质</w:t>
      </w:r>
      <w:r w:rsidRPr="00F96066">
        <w:rPr>
          <w:rFonts w:ascii="Tahoma" w:hAnsi="Tahoma" w:cs="Tahoma" w:hint="eastAsia"/>
          <w:kern w:val="0"/>
        </w:rPr>
        <w:t>英语字典）</w:t>
      </w:r>
      <w:r>
        <w:rPr>
          <w:rFonts w:ascii="Tahoma" w:hAnsi="Tahoma" w:cs="Tahoma" w:hint="eastAsia"/>
          <w:kern w:val="0"/>
        </w:rPr>
        <w:t>等</w:t>
      </w:r>
      <w:r w:rsidRPr="00F96066">
        <w:rPr>
          <w:rFonts w:ascii="Tahoma" w:hAnsi="Tahoma" w:cs="Tahoma" w:hint="eastAsia"/>
          <w:kern w:val="0"/>
        </w:rPr>
        <w:t>，笔试时间</w:t>
      </w:r>
      <w:r>
        <w:rPr>
          <w:rFonts w:ascii="Tahoma" w:hAnsi="Tahoma" w:cs="Tahoma" w:hint="eastAsia"/>
          <w:kern w:val="0"/>
        </w:rPr>
        <w:t>约</w:t>
      </w:r>
      <w:r>
        <w:rPr>
          <w:rFonts w:ascii="Tahoma" w:hAnsi="Tahoma" w:cs="Tahoma"/>
          <w:kern w:val="0"/>
        </w:rPr>
        <w:t>2</w:t>
      </w:r>
      <w:r>
        <w:rPr>
          <w:rFonts w:ascii="Tahoma" w:hAnsi="Tahoma" w:cs="Tahoma" w:hint="eastAsia"/>
          <w:kern w:val="0"/>
        </w:rPr>
        <w:t>－</w:t>
      </w:r>
      <w:r>
        <w:rPr>
          <w:rFonts w:ascii="Tahoma" w:hAnsi="Tahoma" w:cs="Tahoma"/>
          <w:kern w:val="0"/>
        </w:rPr>
        <w:t>3</w:t>
      </w:r>
      <w:r>
        <w:rPr>
          <w:rFonts w:ascii="Tahoma" w:hAnsi="Tahoma" w:cs="Tahoma" w:hint="eastAsia"/>
          <w:kern w:val="0"/>
        </w:rPr>
        <w:t>小时</w:t>
      </w:r>
      <w:r w:rsidRPr="00F96066">
        <w:rPr>
          <w:rFonts w:ascii="Tahoma" w:hAnsi="Tahoma" w:cs="Tahoma" w:hint="eastAsia"/>
          <w:kern w:val="0"/>
        </w:rPr>
        <w:t>。</w:t>
      </w:r>
      <w:r>
        <w:rPr>
          <w:rFonts w:ascii="Tahoma" w:hAnsi="Tahoma" w:cs="Tahoma" w:hint="eastAsia"/>
          <w:kern w:val="0"/>
        </w:rPr>
        <w:t>参见附件“笔试范围参考”。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（</w:t>
      </w:r>
      <w:r w:rsidRPr="00F96066">
        <w:rPr>
          <w:rFonts w:ascii="Tahoma" w:hAnsi="Tahoma" w:cs="Tahoma"/>
          <w:kern w:val="0"/>
        </w:rPr>
        <w:t>2</w:t>
      </w:r>
      <w:r w:rsidRPr="00F96066">
        <w:rPr>
          <w:rFonts w:ascii="Tahoma" w:hAnsi="Tahoma" w:cs="Tahoma" w:hint="eastAsia"/>
          <w:kern w:val="0"/>
        </w:rPr>
        <w:t>）</w:t>
      </w:r>
      <w:r w:rsidRPr="00F96066"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口试：</w:t>
      </w:r>
      <w:r w:rsidRPr="00F96066"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每人</w:t>
      </w:r>
      <w:r w:rsidRPr="00F96066">
        <w:rPr>
          <w:rFonts w:ascii="Tahoma" w:hAnsi="Tahoma" w:cs="Tahoma"/>
          <w:kern w:val="0"/>
        </w:rPr>
        <w:t>30</w:t>
      </w:r>
      <w:r w:rsidRPr="00F96066">
        <w:rPr>
          <w:rFonts w:ascii="Tahoma" w:hAnsi="Tahoma" w:cs="Tahoma" w:hint="eastAsia"/>
          <w:kern w:val="0"/>
        </w:rPr>
        <w:t>分钟（一个法国教师对一个中国学生）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2.</w:t>
      </w:r>
      <w:r w:rsidRPr="00F96066">
        <w:rPr>
          <w:rFonts w:ascii="Tahoma" w:hAnsi="Tahoma" w:cs="Tahoma" w:hint="eastAsia"/>
          <w:kern w:val="0"/>
        </w:rPr>
        <w:t xml:space="preserve">　材料：个人简历、赴法动机与专业计划（各一页）；一位教授（或系主任）推荐信；大学成绩单原件（英文）；提供最多三份你最重要的学术荣誉和奖项（英文）及法文（</w:t>
      </w:r>
      <w:r w:rsidRPr="00F96066">
        <w:rPr>
          <w:rFonts w:ascii="Tahoma" w:hAnsi="Tahoma" w:cs="Tahoma"/>
          <w:kern w:val="0"/>
        </w:rPr>
        <w:t>TEF</w:t>
      </w:r>
      <w:r w:rsidRPr="00F96066">
        <w:rPr>
          <w:rFonts w:ascii="Tahoma" w:hAnsi="Tahoma" w:cs="Tahoma" w:hint="eastAsia"/>
          <w:kern w:val="0"/>
        </w:rPr>
        <w:t>）和英文（</w:t>
      </w:r>
      <w:r w:rsidRPr="00F96066">
        <w:rPr>
          <w:rFonts w:ascii="Tahoma" w:hAnsi="Tahoma" w:cs="Tahoma"/>
          <w:kern w:val="0"/>
        </w:rPr>
        <w:t>TOEFL</w:t>
      </w:r>
      <w:r w:rsidRPr="00F96066">
        <w:rPr>
          <w:rFonts w:ascii="Tahoma" w:hAnsi="Tahoma" w:cs="Tahoma" w:hint="eastAsia"/>
          <w:kern w:val="0"/>
        </w:rPr>
        <w:t>，</w:t>
      </w:r>
      <w:r w:rsidRPr="00F96066">
        <w:rPr>
          <w:rFonts w:ascii="Tahoma" w:hAnsi="Tahoma" w:cs="Tahoma"/>
          <w:kern w:val="0"/>
        </w:rPr>
        <w:t>TSE</w:t>
      </w:r>
      <w:r w:rsidRPr="00F96066">
        <w:rPr>
          <w:rFonts w:ascii="Tahoma" w:hAnsi="Tahoma" w:cs="Tahoma" w:hint="eastAsia"/>
          <w:kern w:val="0"/>
        </w:rPr>
        <w:t>，</w:t>
      </w:r>
      <w:r w:rsidRPr="00F96066">
        <w:rPr>
          <w:rFonts w:ascii="Tahoma" w:hAnsi="Tahoma" w:cs="Tahoma"/>
          <w:kern w:val="0"/>
        </w:rPr>
        <w:t>GRE</w:t>
      </w:r>
      <w:r w:rsidRPr="00F96066">
        <w:rPr>
          <w:rFonts w:ascii="Tahoma" w:hAnsi="Tahoma" w:cs="Tahoma" w:hint="eastAsia"/>
          <w:kern w:val="0"/>
        </w:rPr>
        <w:t>）成绩，本人照片一张</w:t>
      </w:r>
      <w:r>
        <w:rPr>
          <w:rFonts w:ascii="Tahoma" w:hAnsi="Tahoma" w:cs="Tahoma" w:hint="eastAsia"/>
          <w:kern w:val="0"/>
        </w:rPr>
        <w:t>（证件照）</w:t>
      </w:r>
      <w:r w:rsidRPr="00F96066">
        <w:rPr>
          <w:rFonts w:ascii="Tahoma" w:hAnsi="Tahoma" w:cs="Tahoma" w:hint="eastAsia"/>
          <w:kern w:val="0"/>
        </w:rPr>
        <w:t>，面试时交</w:t>
      </w:r>
      <w:r>
        <w:rPr>
          <w:rFonts w:ascii="Tahoma" w:hAnsi="Tahoma" w:cs="Tahoma" w:hint="eastAsia"/>
          <w:kern w:val="0"/>
        </w:rPr>
        <w:t>给</w:t>
      </w:r>
      <w:r w:rsidRPr="00F96066">
        <w:rPr>
          <w:rFonts w:ascii="Tahoma" w:hAnsi="Tahoma" w:cs="Tahoma" w:hint="eastAsia"/>
          <w:kern w:val="0"/>
        </w:rPr>
        <w:t>法国巴黎高科面试老师。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3</w:t>
      </w:r>
      <w:r w:rsidRPr="00F96066">
        <w:rPr>
          <w:rFonts w:ascii="Tahoma" w:hAnsi="Tahoma" w:cs="Tahoma" w:hint="eastAsia"/>
          <w:kern w:val="0"/>
        </w:rPr>
        <w:t>．</w:t>
      </w:r>
      <w:r>
        <w:rPr>
          <w:rFonts w:ascii="Tahoma" w:hAnsi="Tahoma" w:cs="Tahoma"/>
          <w:kern w:val="0"/>
        </w:rPr>
        <w:t xml:space="preserve"> </w:t>
      </w:r>
      <w:r>
        <w:rPr>
          <w:rFonts w:ascii="Tahoma" w:hAnsi="Tahoma" w:cs="Tahoma" w:hint="eastAsia"/>
          <w:kern w:val="0"/>
        </w:rPr>
        <w:t>笔试、</w:t>
      </w:r>
      <w:r w:rsidRPr="00F96066">
        <w:rPr>
          <w:rFonts w:ascii="Tahoma" w:hAnsi="Tahoma" w:cs="Tahoma" w:hint="eastAsia"/>
          <w:kern w:val="0"/>
        </w:rPr>
        <w:t>面试</w:t>
      </w:r>
      <w:r>
        <w:rPr>
          <w:rFonts w:ascii="Tahoma" w:hAnsi="Tahoma" w:cs="Tahoma" w:hint="eastAsia"/>
          <w:kern w:val="0"/>
        </w:rPr>
        <w:t>的</w:t>
      </w:r>
      <w:r w:rsidRPr="00F96066">
        <w:rPr>
          <w:rFonts w:ascii="Tahoma" w:hAnsi="Tahoma" w:cs="Tahoma" w:hint="eastAsia"/>
          <w:kern w:val="0"/>
        </w:rPr>
        <w:t>地点：</w:t>
      </w:r>
      <w:r w:rsidRPr="00F96066"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东南大学四牌楼校区</w:t>
      </w:r>
      <w:r>
        <w:rPr>
          <w:rFonts w:ascii="Tahoma" w:hAnsi="Tahoma" w:cs="Tahoma" w:hint="eastAsia"/>
          <w:kern w:val="0"/>
        </w:rPr>
        <w:t>（具体时间、地点另行通知</w:t>
      </w:r>
      <w:r w:rsidRPr="00F96066">
        <w:rPr>
          <w:rFonts w:ascii="Tahoma" w:hAnsi="Tahoma" w:cs="Tahoma" w:hint="eastAsia"/>
          <w:kern w:val="0"/>
        </w:rPr>
        <w:t>）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>
        <w:rPr>
          <w:rFonts w:ascii="Tahoma" w:hAnsi="Tahoma" w:cs="Tahoma" w:hint="eastAsia"/>
          <w:b/>
          <w:bCs/>
          <w:kern w:val="0"/>
        </w:rPr>
        <w:t>七</w:t>
      </w:r>
      <w:r w:rsidRPr="00F96066">
        <w:rPr>
          <w:rFonts w:ascii="Tahoma" w:hAnsi="Tahoma" w:cs="Tahoma" w:hint="eastAsia"/>
          <w:b/>
          <w:bCs/>
          <w:kern w:val="0"/>
        </w:rPr>
        <w:t>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 w:rsidRPr="00F96066">
        <w:rPr>
          <w:rFonts w:ascii="Tahoma" w:hAnsi="Tahoma" w:cs="Tahoma" w:hint="eastAsia"/>
          <w:b/>
          <w:bCs/>
          <w:kern w:val="0"/>
        </w:rPr>
        <w:t>东南大学有关负责机构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学生处</w:t>
      </w:r>
      <w:r>
        <w:rPr>
          <w:rFonts w:ascii="Tahoma" w:hAnsi="Tahoma" w:cs="Tahoma" w:hint="eastAsia"/>
          <w:kern w:val="0"/>
        </w:rPr>
        <w:t>：</w:t>
      </w:r>
      <w:r w:rsidRPr="00F96066">
        <w:rPr>
          <w:rFonts w:ascii="Tahoma" w:hAnsi="Tahoma" w:cs="Tahoma" w:hint="eastAsia"/>
          <w:kern w:val="0"/>
        </w:rPr>
        <w:t>负责东南大学申报巴黎高科项目的组织、选拔等工作。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  <w:szCs w:val="21"/>
        </w:rPr>
        <w:t xml:space="preserve">               </w:t>
      </w:r>
      <w:r w:rsidRPr="00F96066">
        <w:rPr>
          <w:rFonts w:ascii="Tahoma" w:hAnsi="Tahoma" w:cs="Tahoma" w:hint="eastAsia"/>
          <w:kern w:val="0"/>
        </w:rPr>
        <w:t>联系人：</w:t>
      </w:r>
      <w:smartTag w:uri="urn:schemas-microsoft-com:office:smarttags" w:element="PersonName">
        <w:r w:rsidRPr="00F96066">
          <w:rPr>
            <w:rFonts w:ascii="Tahoma" w:hAnsi="Tahoma" w:cs="Tahoma" w:hint="eastAsia"/>
            <w:kern w:val="0"/>
          </w:rPr>
          <w:t>施</w:t>
        </w:r>
      </w:smartTag>
      <w:r>
        <w:rPr>
          <w:rFonts w:ascii="Tahoma" w:hAnsi="Tahoma" w:cs="Tahoma" w:hint="eastAsia"/>
          <w:kern w:val="0"/>
        </w:rPr>
        <w:t>老师，</w:t>
      </w:r>
      <w:r>
        <w:rPr>
          <w:rFonts w:ascii="Tahoma" w:hAnsi="Tahoma" w:cs="Tahoma"/>
          <w:kern w:val="0"/>
        </w:rPr>
        <w:t xml:space="preserve"> </w:t>
      </w:r>
      <w:r w:rsidRPr="00F96066">
        <w:rPr>
          <w:rFonts w:ascii="Tahoma" w:hAnsi="Tahoma" w:cs="Tahoma" w:hint="eastAsia"/>
          <w:kern w:val="0"/>
        </w:rPr>
        <w:t>联系电话：</w:t>
      </w:r>
      <w:r w:rsidRPr="00F96066">
        <w:rPr>
          <w:rFonts w:ascii="Tahoma" w:hAnsi="Tahoma" w:cs="Tahoma"/>
          <w:kern w:val="0"/>
        </w:rPr>
        <w:t xml:space="preserve">52090282 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2.</w:t>
      </w:r>
      <w:r w:rsidRPr="00F96066">
        <w:rPr>
          <w:rFonts w:ascii="Tahoma" w:hAnsi="Tahoma" w:cs="Tahoma" w:hint="eastAsia"/>
          <w:kern w:val="0"/>
        </w:rPr>
        <w:t xml:space="preserve">　国际合作处</w:t>
      </w:r>
      <w:r>
        <w:rPr>
          <w:rFonts w:ascii="Tahoma" w:hAnsi="Tahoma" w:cs="Tahoma" w:hint="eastAsia"/>
          <w:kern w:val="0"/>
        </w:rPr>
        <w:t>：</w:t>
      </w:r>
      <w:r w:rsidRPr="00F96066">
        <w:rPr>
          <w:rFonts w:ascii="Tahoma" w:hAnsi="Tahoma" w:cs="Tahoma" w:hint="eastAsia"/>
          <w:kern w:val="0"/>
        </w:rPr>
        <w:t>负责对国外联系。</w:t>
      </w:r>
      <w:r w:rsidRPr="00F96066">
        <w:rPr>
          <w:rFonts w:ascii="Tahoma" w:hAnsi="Tahoma" w:cs="Tahoma"/>
          <w:kern w:val="0"/>
        </w:rPr>
        <w:t xml:space="preserve"> </w:t>
      </w:r>
      <w:r>
        <w:rPr>
          <w:rFonts w:ascii="Tahoma" w:hAnsi="Tahoma" w:cs="Tahoma" w:hint="eastAsia"/>
          <w:kern w:val="0"/>
        </w:rPr>
        <w:t>联系人：</w:t>
      </w:r>
      <w:smartTag w:uri="urn:schemas-microsoft-com:office:smarttags" w:element="PersonName">
        <w:r>
          <w:rPr>
            <w:rFonts w:ascii="Tahoma" w:hAnsi="Tahoma" w:cs="Tahoma" w:hint="eastAsia"/>
            <w:kern w:val="0"/>
          </w:rPr>
          <w:t>张</w:t>
        </w:r>
      </w:smartTag>
      <w:r>
        <w:rPr>
          <w:rFonts w:ascii="Tahoma" w:hAnsi="Tahoma" w:cs="Tahoma" w:hint="eastAsia"/>
          <w:kern w:val="0"/>
        </w:rPr>
        <w:t>老师</w:t>
      </w:r>
      <w:r w:rsidRPr="00F96066">
        <w:rPr>
          <w:rFonts w:ascii="Tahoma" w:hAnsi="Tahoma" w:cs="Tahoma" w:hint="eastAsia"/>
          <w:kern w:val="0"/>
        </w:rPr>
        <w:t>，</w:t>
      </w:r>
      <w:smartTag w:uri="urn:schemas-microsoft-com:office:smarttags" w:element="PersonName">
        <w:r>
          <w:rPr>
            <w:rFonts w:ascii="Tahoma" w:hAnsi="Tahoma" w:cs="Tahoma" w:hint="eastAsia"/>
            <w:kern w:val="0"/>
          </w:rPr>
          <w:t>吴</w:t>
        </w:r>
      </w:smartTag>
      <w:r>
        <w:rPr>
          <w:rFonts w:ascii="Tahoma" w:hAnsi="Tahoma" w:cs="Tahoma" w:hint="eastAsia"/>
          <w:kern w:val="0"/>
        </w:rPr>
        <w:t>老师，</w:t>
      </w:r>
      <w:r>
        <w:rPr>
          <w:rFonts w:ascii="Tahoma" w:hAnsi="Tahoma" w:cs="Tahoma"/>
          <w:kern w:val="0"/>
        </w:rPr>
        <w:t xml:space="preserve"> </w:t>
      </w:r>
      <w:smartTag w:uri="urn:schemas-microsoft-com:office:smarttags" w:element="PersonName">
        <w:r>
          <w:rPr>
            <w:rFonts w:ascii="Tahoma" w:hAnsi="Tahoma" w:cs="Tahoma" w:hint="eastAsia"/>
            <w:kern w:val="0"/>
          </w:rPr>
          <w:t>侯</w:t>
        </w:r>
      </w:smartTag>
      <w:r>
        <w:rPr>
          <w:rFonts w:ascii="Tahoma" w:hAnsi="Tahoma" w:cs="Tahoma" w:hint="eastAsia"/>
          <w:kern w:val="0"/>
        </w:rPr>
        <w:t>老师</w:t>
      </w:r>
    </w:p>
    <w:p w:rsidR="00520A86" w:rsidRDefault="00520A86" w:rsidP="00632BB7">
      <w:pPr>
        <w:spacing w:line="360" w:lineRule="exact"/>
        <w:ind w:firstLineChars="1800" w:firstLine="31680"/>
        <w:rPr>
          <w:rFonts w:ascii="Tahoma" w:hAnsi="Tahoma" w:cs="Tahoma"/>
          <w:kern w:val="0"/>
        </w:rPr>
      </w:pPr>
      <w:r w:rsidRPr="00F96066">
        <w:rPr>
          <w:rFonts w:ascii="Tahoma" w:hAnsi="Tahoma" w:cs="Tahoma" w:hint="eastAsia"/>
          <w:kern w:val="0"/>
        </w:rPr>
        <w:t>电话：</w:t>
      </w:r>
      <w:r w:rsidRPr="00F96066">
        <w:rPr>
          <w:rFonts w:ascii="Tahoma" w:hAnsi="Tahoma" w:cs="Tahoma"/>
          <w:kern w:val="0"/>
        </w:rPr>
        <w:t xml:space="preserve">83792412 </w:t>
      </w:r>
      <w:r>
        <w:rPr>
          <w:rFonts w:ascii="Tahoma" w:hAnsi="Tahoma" w:cs="Tahoma"/>
          <w:kern w:val="0"/>
        </w:rPr>
        <w:t xml:space="preserve">         83793811</w:t>
      </w:r>
    </w:p>
    <w:p w:rsidR="00520A86" w:rsidRDefault="00520A86" w:rsidP="00B274BA">
      <w:pPr>
        <w:spacing w:line="360" w:lineRule="exact"/>
        <w:rPr>
          <w:rFonts w:ascii="Tahoma" w:hAnsi="Tahoma" w:cs="Tahoma"/>
          <w:b/>
          <w:bCs/>
          <w:kern w:val="0"/>
        </w:rPr>
      </w:pPr>
      <w:r>
        <w:rPr>
          <w:rFonts w:ascii="Tahoma" w:hAnsi="Tahoma" w:cs="Tahoma" w:hint="eastAsia"/>
          <w:b/>
          <w:bCs/>
          <w:kern w:val="0"/>
        </w:rPr>
        <w:t>八</w:t>
      </w:r>
      <w:r w:rsidRPr="00F96066">
        <w:rPr>
          <w:rFonts w:ascii="Tahoma" w:hAnsi="Tahoma" w:cs="Tahoma" w:hint="eastAsia"/>
          <w:b/>
          <w:bCs/>
          <w:kern w:val="0"/>
        </w:rPr>
        <w:t>．</w:t>
      </w:r>
      <w:r w:rsidRPr="00F96066">
        <w:rPr>
          <w:rFonts w:ascii="Tahoma" w:hAnsi="Tahoma" w:cs="Tahoma"/>
          <w:b/>
          <w:bCs/>
          <w:kern w:val="0"/>
        </w:rPr>
        <w:t xml:space="preserve"> </w:t>
      </w:r>
      <w:r>
        <w:rPr>
          <w:rFonts w:ascii="Tahoma" w:hAnsi="Tahoma" w:cs="Tahoma" w:hint="eastAsia"/>
          <w:b/>
          <w:bCs/>
          <w:kern w:val="0"/>
        </w:rPr>
        <w:t>特别提醒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1.</w:t>
      </w:r>
      <w:r w:rsidRPr="00F96066">
        <w:rPr>
          <w:rFonts w:ascii="Tahoma" w:hAnsi="Tahoma" w:cs="Tahoma" w:hint="eastAsia"/>
          <w:kern w:val="0"/>
        </w:rPr>
        <w:t xml:space="preserve">　</w:t>
      </w:r>
      <w:r>
        <w:rPr>
          <w:rFonts w:ascii="Tahoma" w:hAnsi="Tahoma" w:cs="Tahoma"/>
          <w:kern w:val="0"/>
        </w:rPr>
        <w:t xml:space="preserve"> </w:t>
      </w:r>
      <w:r>
        <w:rPr>
          <w:rFonts w:ascii="Tahoma" w:hAnsi="Tahoma" w:cs="Tahoma" w:hint="eastAsia"/>
          <w:kern w:val="0"/>
        </w:rPr>
        <w:t>目前，巴黎高科项目申请法方奖学机会较少，但申请中国政府奖学金（</w:t>
      </w:r>
      <w:r>
        <w:rPr>
          <w:rFonts w:ascii="Tahoma" w:hAnsi="Tahoma" w:cs="Tahoma"/>
          <w:kern w:val="0"/>
        </w:rPr>
        <w:t>CSC</w:t>
      </w:r>
      <w:r>
        <w:rPr>
          <w:rFonts w:ascii="Tahoma" w:hAnsi="Tahoma" w:cs="Tahoma" w:hint="eastAsia"/>
          <w:kern w:val="0"/>
        </w:rPr>
        <w:t>奖学金）机会相对大些。申请法方奖学金是被录取后由法方学校代为申请；申请</w:t>
      </w:r>
      <w:r>
        <w:rPr>
          <w:rFonts w:ascii="Tahoma" w:hAnsi="Tahoma" w:cs="Tahoma"/>
          <w:kern w:val="0"/>
        </w:rPr>
        <w:t>CSC</w:t>
      </w:r>
      <w:r>
        <w:rPr>
          <w:rFonts w:ascii="Tahoma" w:hAnsi="Tahoma" w:cs="Tahoma" w:hint="eastAsia"/>
          <w:kern w:val="0"/>
        </w:rPr>
        <w:t>奖学金是被录取后由被录取人自己申请（具体另待通知）。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 w:rsidRPr="00F96066">
        <w:rPr>
          <w:rFonts w:ascii="Tahoma" w:hAnsi="Tahoma" w:cs="Tahoma"/>
          <w:kern w:val="0"/>
        </w:rPr>
        <w:t>2.</w:t>
      </w:r>
      <w:r w:rsidRPr="00F96066">
        <w:rPr>
          <w:rFonts w:ascii="Tahoma" w:hAnsi="Tahoma" w:cs="Tahoma" w:hint="eastAsia"/>
          <w:kern w:val="0"/>
        </w:rPr>
        <w:t xml:space="preserve">　</w:t>
      </w:r>
      <w:r w:rsidRPr="00E572DD">
        <w:rPr>
          <w:rFonts w:ascii="Tahoma" w:hAnsi="Tahoma" w:cs="Tahoma" w:hint="eastAsia"/>
          <w:b/>
          <w:kern w:val="0"/>
        </w:rPr>
        <w:t>特别强调</w:t>
      </w:r>
      <w:r>
        <w:rPr>
          <w:rFonts w:ascii="Tahoma" w:hAnsi="Tahoma" w:cs="Tahoma" w:hint="eastAsia"/>
          <w:kern w:val="0"/>
        </w:rPr>
        <w:t>：申请</w:t>
      </w:r>
      <w:r w:rsidRPr="00E74223">
        <w:rPr>
          <w:rFonts w:ascii="Tahoma" w:hAnsi="Tahoma" w:cs="Tahoma" w:hint="eastAsia"/>
          <w:kern w:val="0"/>
        </w:rPr>
        <w:t>巴黎高科项目要先在其网站上注册，并要提供其所需的文件、材料。</w:t>
      </w:r>
      <w:r w:rsidRPr="00E74223">
        <w:rPr>
          <w:rFonts w:ascii="Tahoma" w:hAnsi="Tahoma" w:cs="Tahoma"/>
          <w:kern w:val="0"/>
        </w:rPr>
        <w:t xml:space="preserve"> 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3.  </w:t>
      </w:r>
      <w:r>
        <w:rPr>
          <w:rFonts w:ascii="Tahoma" w:hAnsi="Tahoma" w:cs="Tahoma" w:hint="eastAsia"/>
          <w:kern w:val="0"/>
        </w:rPr>
        <w:t>巴黎高科生命科学专业与我校同名专业不是一回事，请不要报名。</w:t>
      </w:r>
    </w:p>
    <w:p w:rsidR="00520A86" w:rsidRDefault="00520A86" w:rsidP="00B274BA">
      <w:pPr>
        <w:spacing w:line="360" w:lineRule="exact"/>
        <w:rPr>
          <w:rFonts w:cs="Arial"/>
          <w:kern w:val="0"/>
          <w:szCs w:val="21"/>
          <w:lang w:val="en-GB"/>
        </w:rPr>
      </w:pPr>
      <w:r>
        <w:rPr>
          <w:rFonts w:ascii="Tahoma" w:hAnsi="Tahoma" w:cs="Tahoma"/>
          <w:kern w:val="0"/>
        </w:rPr>
        <w:t xml:space="preserve">4.  </w:t>
      </w:r>
      <w:r>
        <w:rPr>
          <w:rFonts w:hint="eastAsia"/>
          <w:szCs w:val="21"/>
          <w:lang w:val="fr-FR"/>
        </w:rPr>
        <w:t>巴黎高科高等</w:t>
      </w:r>
      <w:r w:rsidRPr="001B31B4">
        <w:rPr>
          <w:rFonts w:hint="eastAsia"/>
          <w:szCs w:val="21"/>
          <w:lang w:val="fr-FR"/>
        </w:rPr>
        <w:t>商学院</w:t>
      </w:r>
      <w:r w:rsidRPr="001B31B4">
        <w:rPr>
          <w:szCs w:val="21"/>
        </w:rPr>
        <w:t xml:space="preserve"> (HEC Paris)</w:t>
      </w:r>
      <w:r>
        <w:rPr>
          <w:rFonts w:hint="eastAsia"/>
          <w:szCs w:val="21"/>
        </w:rPr>
        <w:t>和</w:t>
      </w:r>
      <w:r w:rsidRPr="00726F45">
        <w:rPr>
          <w:rFonts w:cs="Tahoma" w:hint="eastAsia"/>
          <w:kern w:val="0"/>
          <w:szCs w:val="21"/>
        </w:rPr>
        <w:t>综合理工学校（</w:t>
      </w:r>
      <w:r w:rsidRPr="00726F45">
        <w:rPr>
          <w:rFonts w:cs="Arial"/>
          <w:kern w:val="0"/>
          <w:szCs w:val="21"/>
          <w:lang w:val="en-GB"/>
        </w:rPr>
        <w:t>Ecole Polytechnique</w:t>
      </w:r>
      <w:r w:rsidRPr="00726F45">
        <w:rPr>
          <w:rFonts w:cs="Arial" w:hint="eastAsia"/>
          <w:kern w:val="0"/>
          <w:szCs w:val="21"/>
          <w:lang w:val="en-GB"/>
        </w:rPr>
        <w:t>）</w:t>
      </w:r>
      <w:r>
        <w:rPr>
          <w:rFonts w:cs="Arial" w:hint="eastAsia"/>
          <w:kern w:val="0"/>
          <w:szCs w:val="21"/>
          <w:lang w:val="en-GB"/>
        </w:rPr>
        <w:t>两校申请要求和安排较为特殊，具体情况详见附件</w:t>
      </w:r>
      <w:r w:rsidRPr="00A82260">
        <w:rPr>
          <w:rFonts w:cs="Arial"/>
          <w:kern w:val="0"/>
          <w:szCs w:val="21"/>
          <w:lang w:val="en-GB"/>
        </w:rPr>
        <w:t>ParisTech 9+9 program</w:t>
      </w:r>
      <w:r>
        <w:rPr>
          <w:rFonts w:cs="Arial"/>
          <w:kern w:val="0"/>
          <w:szCs w:val="21"/>
          <w:lang w:val="en-GB"/>
        </w:rPr>
        <w:t>me - Academic Year 2013-2014</w:t>
      </w:r>
    </w:p>
    <w:p w:rsidR="00520A86" w:rsidRDefault="00520A86" w:rsidP="00B274BA">
      <w:pPr>
        <w:spacing w:line="360" w:lineRule="exact"/>
        <w:rPr>
          <w:rFonts w:cs="Arial"/>
          <w:kern w:val="0"/>
          <w:szCs w:val="21"/>
          <w:lang w:val="en-GB"/>
        </w:rPr>
      </w:pPr>
      <w:r>
        <w:rPr>
          <w:rFonts w:cs="Arial"/>
          <w:kern w:val="0"/>
          <w:szCs w:val="21"/>
          <w:lang w:val="en-GB"/>
        </w:rPr>
        <w:t xml:space="preserve">5.  </w:t>
      </w:r>
      <w:r>
        <w:rPr>
          <w:rFonts w:cs="Arial" w:hint="eastAsia"/>
          <w:kern w:val="0"/>
          <w:szCs w:val="21"/>
          <w:lang w:val="en-GB"/>
        </w:rPr>
        <w:t>巴黎高科所属“巴黎人文与材料学院”（</w:t>
      </w:r>
      <w:r w:rsidRPr="00103C01">
        <w:rPr>
          <w:rFonts w:ascii="宋体" w:hAnsi="宋体" w:cs="宋体"/>
          <w:color w:val="000000"/>
          <w:kern w:val="0"/>
          <w:sz w:val="24"/>
        </w:rPr>
        <w:t>Arts et M</w:t>
      </w:r>
      <w:r w:rsidRPr="00103C01">
        <w:rPr>
          <w:rFonts w:ascii="宋体" w:hAnsi="宋体" w:cs="宋体" w:hint="eastAsia"/>
          <w:color w:val="000000"/>
          <w:kern w:val="0"/>
          <w:sz w:val="24"/>
        </w:rPr>
        <w:t>é</w:t>
      </w:r>
      <w:r w:rsidRPr="00103C01">
        <w:rPr>
          <w:rFonts w:ascii="宋体" w:hAnsi="宋体" w:cs="宋体"/>
          <w:color w:val="000000"/>
          <w:kern w:val="0"/>
          <w:sz w:val="24"/>
        </w:rPr>
        <w:t>tiers ParisTech</w:t>
      </w:r>
      <w:r>
        <w:rPr>
          <w:rFonts w:cs="Arial" w:hint="eastAsia"/>
          <w:kern w:val="0"/>
          <w:szCs w:val="21"/>
          <w:lang w:val="en-GB"/>
        </w:rPr>
        <w:t>）将不参加此项目。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>6</w:t>
      </w:r>
      <w:r w:rsidRPr="00F96066">
        <w:rPr>
          <w:rFonts w:ascii="Tahoma" w:hAnsi="Tahoma" w:cs="Tahoma"/>
          <w:kern w:val="0"/>
        </w:rPr>
        <w:t>.</w:t>
      </w:r>
      <w:r>
        <w:rPr>
          <w:rFonts w:ascii="Tahoma" w:hAnsi="Tahoma" w:cs="Tahoma" w:hint="eastAsia"/>
          <w:kern w:val="0"/>
        </w:rPr>
        <w:t xml:space="preserve">　所有相关信息，以巴黎高科网站提供的为准。</w:t>
      </w:r>
    </w:p>
    <w:p w:rsidR="00520A86" w:rsidRPr="00A82260" w:rsidRDefault="00520A86" w:rsidP="00B274BA">
      <w:pPr>
        <w:spacing w:line="360" w:lineRule="exact"/>
        <w:rPr>
          <w:rFonts w:cs="Arial"/>
          <w:kern w:val="0"/>
          <w:szCs w:val="21"/>
          <w:lang w:val="en-GB"/>
        </w:rPr>
      </w:pPr>
      <w:r>
        <w:rPr>
          <w:rFonts w:ascii="Tahoma" w:hAnsi="Tahoma" w:cs="Tahoma"/>
          <w:kern w:val="0"/>
        </w:rPr>
        <w:t xml:space="preserve">7.  </w:t>
      </w:r>
      <w:r>
        <w:rPr>
          <w:rFonts w:ascii="Tahoma" w:hAnsi="Tahoma" w:cs="Tahoma" w:hint="eastAsia"/>
          <w:kern w:val="0"/>
        </w:rPr>
        <w:t>请继续关注东南大学国际合作处网站</w:t>
      </w:r>
      <w:r w:rsidRPr="00F96066">
        <w:rPr>
          <w:rFonts w:ascii="Tahoma" w:hAnsi="Tahoma" w:cs="Tahoma" w:hint="eastAsia"/>
          <w:kern w:val="0"/>
        </w:rPr>
        <w:t>相关信息。</w:t>
      </w:r>
    </w:p>
    <w:p w:rsidR="00520A86" w:rsidRDefault="00520A86" w:rsidP="00B274BA">
      <w:pPr>
        <w:spacing w:line="360" w:lineRule="exact"/>
        <w:rPr>
          <w:rFonts w:ascii="Tahoma" w:hAnsi="Tahoma" w:cs="Tahoma"/>
          <w:kern w:val="0"/>
        </w:rPr>
      </w:pPr>
    </w:p>
    <w:p w:rsidR="00520A86" w:rsidRPr="0000156E" w:rsidRDefault="00520A86" w:rsidP="00B274BA">
      <w:pPr>
        <w:spacing w:line="360" w:lineRule="exact"/>
        <w:rPr>
          <w:rFonts w:ascii="Tahoma" w:hAnsi="Tahoma" w:cs="Tahoma"/>
          <w:b/>
          <w:kern w:val="0"/>
        </w:rPr>
      </w:pPr>
      <w:r w:rsidRPr="0000156E">
        <w:rPr>
          <w:rFonts w:ascii="Tahoma" w:hAnsi="Tahoma" w:cs="Tahoma" w:hint="eastAsia"/>
          <w:b/>
          <w:kern w:val="0"/>
        </w:rPr>
        <w:t>附件：</w:t>
      </w:r>
      <w:r w:rsidRPr="0000156E">
        <w:rPr>
          <w:rFonts w:ascii="Tahoma" w:hAnsi="Tahoma" w:cs="Tahoma"/>
          <w:b/>
          <w:kern w:val="0"/>
        </w:rPr>
        <w:t xml:space="preserve">1. </w:t>
      </w:r>
      <w:r w:rsidRPr="0000156E">
        <w:rPr>
          <w:rFonts w:ascii="Tahoma" w:hAnsi="Tahoma" w:cs="Tahoma" w:hint="eastAsia"/>
          <w:b/>
          <w:kern w:val="0"/>
        </w:rPr>
        <w:t>巴黎高科项目宣传页；</w:t>
      </w:r>
      <w:r w:rsidRPr="0000156E">
        <w:rPr>
          <w:rFonts w:ascii="Tahoma" w:hAnsi="Tahoma" w:cs="Tahoma"/>
          <w:b/>
          <w:kern w:val="0"/>
        </w:rPr>
        <w:t xml:space="preserve">2. </w:t>
      </w:r>
      <w:r w:rsidRPr="0000156E">
        <w:rPr>
          <w:rFonts w:ascii="Tahoma" w:hAnsi="Tahoma" w:cs="Tahoma" w:hint="eastAsia"/>
          <w:b/>
          <w:kern w:val="0"/>
        </w:rPr>
        <w:t>巴黎高科高等商学院</w:t>
      </w:r>
      <w:r w:rsidRPr="0000156E">
        <w:rPr>
          <w:rFonts w:ascii="Tahoma" w:hAnsi="Tahoma" w:cs="Tahoma"/>
          <w:b/>
          <w:kern w:val="0"/>
        </w:rPr>
        <w:t>FAQ</w:t>
      </w:r>
      <w:r w:rsidRPr="0000156E">
        <w:rPr>
          <w:rFonts w:ascii="Tahoma" w:hAnsi="Tahoma" w:cs="Tahoma" w:hint="eastAsia"/>
          <w:b/>
          <w:kern w:val="0"/>
        </w:rPr>
        <w:t>。</w:t>
      </w:r>
    </w:p>
    <w:p w:rsidR="00520A86" w:rsidRPr="00E572DD" w:rsidRDefault="00520A86" w:rsidP="00B274BA">
      <w:pPr>
        <w:spacing w:line="360" w:lineRule="exact"/>
        <w:rPr>
          <w:rFonts w:ascii="Tahoma" w:hAnsi="Tahoma" w:cs="Tahoma"/>
          <w:kern w:val="0"/>
        </w:rPr>
      </w:pPr>
    </w:p>
    <w:p w:rsidR="00520A86" w:rsidRDefault="00520A86" w:rsidP="00632BB7">
      <w:pPr>
        <w:spacing w:line="360" w:lineRule="exact"/>
        <w:ind w:firstLineChars="250" w:firstLine="31680"/>
        <w:rPr>
          <w:rFonts w:ascii="Tahoma" w:hAnsi="Tahoma" w:cs="Tahoma"/>
          <w:kern w:val="0"/>
        </w:rPr>
      </w:pPr>
      <w:r>
        <w:rPr>
          <w:rFonts w:ascii="Tahoma" w:hAnsi="Tahoma" w:cs="Tahoma"/>
          <w:kern w:val="0"/>
        </w:rPr>
        <w:t xml:space="preserve">                                               </w:t>
      </w:r>
      <w:r>
        <w:rPr>
          <w:rFonts w:ascii="Tahoma" w:hAnsi="Tahoma" w:cs="Tahoma" w:hint="eastAsia"/>
          <w:kern w:val="0"/>
        </w:rPr>
        <w:t>东南大学国际合作处</w:t>
      </w:r>
    </w:p>
    <w:p w:rsidR="00520A86" w:rsidRPr="004F4222" w:rsidRDefault="00520A86" w:rsidP="001D6292">
      <w:pPr>
        <w:spacing w:line="360" w:lineRule="exact"/>
        <w:ind w:firstLineChars="2600" w:firstLine="31680"/>
      </w:pPr>
      <w:r>
        <w:rPr>
          <w:rFonts w:ascii="Tahoma" w:hAnsi="Tahoma" w:cs="Tahoma" w:hint="eastAsia"/>
          <w:kern w:val="0"/>
        </w:rPr>
        <w:t>二○</w:t>
      </w:r>
      <w:smartTag w:uri="urn:schemas-microsoft-com:office:smarttags" w:element="chsdate">
        <w:smartTagPr>
          <w:attr w:name="IsROCDate" w:val="False"/>
          <w:attr w:name="IsLunarDate" w:val="False"/>
          <w:attr w:name="Day" w:val="4"/>
          <w:attr w:name="Month" w:val="9"/>
          <w:attr w:name="Year" w:val="2012"/>
        </w:smartTagPr>
        <w:r>
          <w:rPr>
            <w:rFonts w:ascii="Tahoma" w:hAnsi="Tahoma" w:cs="Tahoma" w:hint="eastAsia"/>
            <w:kern w:val="0"/>
          </w:rPr>
          <w:t>一二年九月四日</w:t>
        </w:r>
      </w:smartTag>
    </w:p>
    <w:sectPr w:rsidR="00520A86" w:rsidRPr="004F4222" w:rsidSect="004951BD">
      <w:headerReference w:type="default" r:id="rId13"/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A86" w:rsidRDefault="00520A86" w:rsidP="004F4222">
      <w:r>
        <w:separator/>
      </w:r>
    </w:p>
  </w:endnote>
  <w:endnote w:type="continuationSeparator" w:id="0">
    <w:p w:rsidR="00520A86" w:rsidRDefault="00520A86" w:rsidP="004F4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A86" w:rsidRDefault="00520A86" w:rsidP="004F4222">
      <w:r>
        <w:separator/>
      </w:r>
    </w:p>
  </w:footnote>
  <w:footnote w:type="continuationSeparator" w:id="0">
    <w:p w:rsidR="00520A86" w:rsidRDefault="00520A86" w:rsidP="004F42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A86" w:rsidRDefault="00520A86" w:rsidP="00F9606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1032A"/>
    <w:multiLevelType w:val="hybridMultilevel"/>
    <w:tmpl w:val="43B029B0"/>
    <w:lvl w:ilvl="0" w:tplc="0EB6DAA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22"/>
    <w:rsid w:val="0000156E"/>
    <w:rsid w:val="000277E5"/>
    <w:rsid w:val="0006522A"/>
    <w:rsid w:val="000670E2"/>
    <w:rsid w:val="000A00D5"/>
    <w:rsid w:val="000A5272"/>
    <w:rsid w:val="000E4B3B"/>
    <w:rsid w:val="00103C01"/>
    <w:rsid w:val="00104402"/>
    <w:rsid w:val="0017546B"/>
    <w:rsid w:val="00181500"/>
    <w:rsid w:val="001B31B4"/>
    <w:rsid w:val="001D3FA8"/>
    <w:rsid w:val="001D6292"/>
    <w:rsid w:val="001F0006"/>
    <w:rsid w:val="002816E9"/>
    <w:rsid w:val="00292910"/>
    <w:rsid w:val="002C4A8E"/>
    <w:rsid w:val="002D6F49"/>
    <w:rsid w:val="00331D55"/>
    <w:rsid w:val="00333F29"/>
    <w:rsid w:val="00362CA7"/>
    <w:rsid w:val="003A028F"/>
    <w:rsid w:val="003A2E33"/>
    <w:rsid w:val="004029F2"/>
    <w:rsid w:val="0041128E"/>
    <w:rsid w:val="00414F3C"/>
    <w:rsid w:val="00445C26"/>
    <w:rsid w:val="004874AD"/>
    <w:rsid w:val="004951BD"/>
    <w:rsid w:val="004A231A"/>
    <w:rsid w:val="004E1ACF"/>
    <w:rsid w:val="004E2DCD"/>
    <w:rsid w:val="004F4222"/>
    <w:rsid w:val="004F6A89"/>
    <w:rsid w:val="00520A86"/>
    <w:rsid w:val="0053187F"/>
    <w:rsid w:val="00560280"/>
    <w:rsid w:val="005B0F2B"/>
    <w:rsid w:val="00632BB7"/>
    <w:rsid w:val="00660B6D"/>
    <w:rsid w:val="006A4765"/>
    <w:rsid w:val="006E699B"/>
    <w:rsid w:val="00726F45"/>
    <w:rsid w:val="00762183"/>
    <w:rsid w:val="007C701E"/>
    <w:rsid w:val="007D0144"/>
    <w:rsid w:val="00862FAA"/>
    <w:rsid w:val="0088066A"/>
    <w:rsid w:val="008851B1"/>
    <w:rsid w:val="008A687D"/>
    <w:rsid w:val="008D59A4"/>
    <w:rsid w:val="009731E0"/>
    <w:rsid w:val="009775E1"/>
    <w:rsid w:val="00A26801"/>
    <w:rsid w:val="00A57FE3"/>
    <w:rsid w:val="00A82260"/>
    <w:rsid w:val="00AC30E5"/>
    <w:rsid w:val="00B21579"/>
    <w:rsid w:val="00B274BA"/>
    <w:rsid w:val="00B4039F"/>
    <w:rsid w:val="00B4607B"/>
    <w:rsid w:val="00B539AC"/>
    <w:rsid w:val="00B76F4A"/>
    <w:rsid w:val="00BA4E3F"/>
    <w:rsid w:val="00BC09C8"/>
    <w:rsid w:val="00BF4EEE"/>
    <w:rsid w:val="00C07E4C"/>
    <w:rsid w:val="00C56E83"/>
    <w:rsid w:val="00C76BA3"/>
    <w:rsid w:val="00CD6159"/>
    <w:rsid w:val="00CE4B71"/>
    <w:rsid w:val="00CF05E1"/>
    <w:rsid w:val="00D21F97"/>
    <w:rsid w:val="00D43DA2"/>
    <w:rsid w:val="00DA17B2"/>
    <w:rsid w:val="00E25021"/>
    <w:rsid w:val="00E572DD"/>
    <w:rsid w:val="00E74223"/>
    <w:rsid w:val="00E91494"/>
    <w:rsid w:val="00EB4518"/>
    <w:rsid w:val="00EE0139"/>
    <w:rsid w:val="00F06178"/>
    <w:rsid w:val="00F07A31"/>
    <w:rsid w:val="00F31FB1"/>
    <w:rsid w:val="00F520E8"/>
    <w:rsid w:val="00F74E53"/>
    <w:rsid w:val="00F96066"/>
    <w:rsid w:val="00FA763A"/>
    <w:rsid w:val="00FB5575"/>
    <w:rsid w:val="00FC42F5"/>
    <w:rsid w:val="00FD7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22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F4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F422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4F4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F4222"/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4F4222"/>
    <w:rPr>
      <w:rFonts w:cs="Times New Roman"/>
      <w:color w:val="444444"/>
      <w:u w:val="none"/>
      <w:effect w:val="none"/>
    </w:rPr>
  </w:style>
  <w:style w:type="character" w:customStyle="1" w:styleId="EmailStyle20">
    <w:name w:val="EmailStyle201"/>
    <w:aliases w:val="EmailStyle201"/>
    <w:basedOn w:val="DefaultParagraphFont"/>
    <w:uiPriority w:val="99"/>
    <w:semiHidden/>
    <w:personal/>
    <w:rsid w:val="004F4222"/>
    <w:rPr>
      <w:rFonts w:ascii="Arial" w:eastAsia="宋体" w:hAnsi="Arial" w:cs="Arial"/>
      <w:color w:val="000080"/>
      <w:sz w:val="20"/>
      <w:szCs w:val="20"/>
    </w:rPr>
  </w:style>
  <w:style w:type="character" w:customStyle="1" w:styleId="a3">
    <w:name w:val="a3"/>
    <w:basedOn w:val="DefaultParagraphFont"/>
    <w:uiPriority w:val="99"/>
    <w:rsid w:val="00BA4E3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62FAA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453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3852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4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istech.fr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admissions.paristech.fr/CHN" TargetMode="External"/><Relationship Id="rId12" Type="http://schemas.openxmlformats.org/officeDocument/2006/relationships/hyperlink" Target="http://www.polytechniqu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stitutoptique.fr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ensa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npc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555</Words>
  <Characters>3168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2012年法国巴黎高科“50名中国工程师项目”申报通知</dc:title>
  <dc:subject/>
  <dc:creator>Dangdang</dc:creator>
  <cp:keywords/>
  <dc:description/>
  <cp:lastModifiedBy>施杰</cp:lastModifiedBy>
  <cp:revision>2</cp:revision>
  <cp:lastPrinted>2012-09-05T08:08:00Z</cp:lastPrinted>
  <dcterms:created xsi:type="dcterms:W3CDTF">2012-09-06T05:21:00Z</dcterms:created>
  <dcterms:modified xsi:type="dcterms:W3CDTF">2012-09-06T05:21:00Z</dcterms:modified>
</cp:coreProperties>
</file>